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48" w:rsidRPr="001E683C" w:rsidRDefault="00EC5AAE" w:rsidP="00664F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Form of </w:t>
      </w:r>
      <w:r w:rsidR="00664F4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Transaction </w:t>
      </w:r>
      <w:r w:rsidR="008841B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Request </w:t>
      </w:r>
      <w:r w:rsidR="00664F4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to be completed by participant and sent to SMD FLS Inbox</w:t>
      </w:r>
      <w:r w:rsidR="001E683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1E683C" w:rsidRPr="00664F48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1E683C" w:rsidRPr="00664F48">
        <w:rPr>
          <w:i/>
        </w:rPr>
        <w:t xml:space="preserve">Email </w:t>
      </w:r>
      <w:r w:rsidR="001E683C">
        <w:rPr>
          <w:i/>
        </w:rPr>
        <w:t xml:space="preserve">to </w:t>
      </w:r>
      <w:r w:rsidR="001E683C" w:rsidRPr="00664F48">
        <w:rPr>
          <w:i/>
        </w:rPr>
        <w:t>SMD FLS Inbox</w:t>
      </w:r>
      <w:r w:rsidR="00994EE9">
        <w:rPr>
          <w:i/>
        </w:rPr>
        <w:t xml:space="preserve"> – </w:t>
      </w:r>
      <w:hyperlink r:id="rId12" w:history="1">
        <w:r w:rsidR="008841B1" w:rsidRPr="005C48CD">
          <w:rPr>
            <w:rStyle w:val="Hyperlink"/>
            <w:i/>
          </w:rPr>
          <w:t>FLS-transactions@bankofengland.co.uk</w:t>
        </w:r>
      </w:hyperlink>
      <w:r w:rsidR="001E683C" w:rsidRPr="00664F48">
        <w:rPr>
          <w:i/>
        </w:rPr>
        <w:t>)</w:t>
      </w:r>
    </w:p>
    <w:p w:rsidR="00664F48" w:rsidRDefault="00664F48" w:rsidP="00664F48">
      <w:pPr>
        <w:pStyle w:val="BodyText"/>
        <w:rPr>
          <w:rFonts w:ascii="Times New Roman" w:hAnsi="Times New Roman"/>
          <w:szCs w:val="24"/>
        </w:rPr>
      </w:pPr>
    </w:p>
    <w:p w:rsidR="00664F48" w:rsidRPr="00050157" w:rsidRDefault="00664F48" w:rsidP="00664F48">
      <w:pPr>
        <w:pStyle w:val="BodyText"/>
        <w:rPr>
          <w:rFonts w:ascii="Times New Roman" w:hAnsi="Times New Roman"/>
          <w:szCs w:val="24"/>
        </w:rPr>
      </w:pPr>
      <w:r w:rsidRPr="00050157">
        <w:rPr>
          <w:rFonts w:ascii="Times New Roman" w:hAnsi="Times New Roman"/>
          <w:szCs w:val="24"/>
        </w:rPr>
        <w:t xml:space="preserve">FUNDING FOR LENDING SCHEME TRANSACTION </w:t>
      </w:r>
      <w:r w:rsidR="008841B1">
        <w:rPr>
          <w:rFonts w:ascii="Times New Roman" w:hAnsi="Times New Roman"/>
          <w:szCs w:val="24"/>
        </w:rPr>
        <w:t>REQUEST</w:t>
      </w:r>
    </w:p>
    <w:p w:rsidR="00664F48" w:rsidRPr="00050157" w:rsidRDefault="00664F48" w:rsidP="00664F48">
      <w:pPr>
        <w:pStyle w:val="BodyText"/>
        <w:rPr>
          <w:rFonts w:ascii="Times New Roman" w:hAnsi="Times New Roman"/>
          <w:szCs w:val="24"/>
        </w:rPr>
      </w:pPr>
    </w:p>
    <w:p w:rsidR="00664F48" w:rsidRDefault="00664F48" w:rsidP="00664F48">
      <w:pPr>
        <w:pStyle w:val="BodyText"/>
        <w:rPr>
          <w:rFonts w:ascii="Times New Roman" w:hAnsi="Times New Roman"/>
          <w:szCs w:val="24"/>
        </w:rPr>
      </w:pPr>
      <w:r w:rsidRPr="00050157">
        <w:rPr>
          <w:rFonts w:ascii="Times New Roman" w:hAnsi="Times New Roman"/>
          <w:szCs w:val="24"/>
        </w:rPr>
        <w:t>From:</w:t>
      </w:r>
    </w:p>
    <w:p w:rsidR="00664F48" w:rsidRPr="00050157" w:rsidRDefault="00664F48" w:rsidP="00664F48">
      <w:pPr>
        <w:pStyle w:val="BodyText"/>
        <w:rPr>
          <w:rFonts w:ascii="Times New Roman" w:hAnsi="Times New Roman"/>
          <w:szCs w:val="24"/>
        </w:rPr>
      </w:pPr>
    </w:p>
    <w:p w:rsidR="00664F48" w:rsidRDefault="00664F48" w:rsidP="00664F48">
      <w:pPr>
        <w:pStyle w:val="BodyText"/>
        <w:rPr>
          <w:rFonts w:ascii="Times New Roman" w:hAnsi="Times New Roman"/>
          <w:b w:val="0"/>
          <w:szCs w:val="24"/>
        </w:rPr>
      </w:pPr>
      <w:r w:rsidRPr="00050157">
        <w:rPr>
          <w:rFonts w:ascii="Times New Roman" w:hAnsi="Times New Roman"/>
          <w:szCs w:val="24"/>
        </w:rPr>
        <w:t xml:space="preserve">To: </w:t>
      </w:r>
      <w:r w:rsidRPr="00050157">
        <w:rPr>
          <w:rFonts w:ascii="Times New Roman" w:hAnsi="Times New Roman"/>
          <w:szCs w:val="24"/>
        </w:rPr>
        <w:tab/>
      </w:r>
      <w:r w:rsidRPr="00050157">
        <w:rPr>
          <w:rFonts w:ascii="Times New Roman" w:hAnsi="Times New Roman"/>
          <w:b w:val="0"/>
          <w:szCs w:val="24"/>
        </w:rPr>
        <w:t>The Governor and Company of the Bank of England</w:t>
      </w:r>
    </w:p>
    <w:p w:rsidR="00664F48" w:rsidRPr="00050157" w:rsidRDefault="00664F48" w:rsidP="00664F48">
      <w:pPr>
        <w:pStyle w:val="BodyText"/>
        <w:rPr>
          <w:rFonts w:ascii="Times New Roman" w:hAnsi="Times New Roman"/>
          <w:szCs w:val="24"/>
        </w:rPr>
      </w:pPr>
    </w:p>
    <w:p w:rsidR="00664F48" w:rsidRDefault="00664F48" w:rsidP="00664F48">
      <w:pPr>
        <w:pStyle w:val="BodyText"/>
        <w:rPr>
          <w:rFonts w:ascii="Times New Roman" w:hAnsi="Times New Roman"/>
          <w:szCs w:val="24"/>
        </w:rPr>
      </w:pPr>
      <w:r w:rsidRPr="00050157">
        <w:rPr>
          <w:rFonts w:ascii="Times New Roman" w:hAnsi="Times New Roman"/>
          <w:szCs w:val="24"/>
        </w:rPr>
        <w:t>Dated:</w:t>
      </w:r>
    </w:p>
    <w:p w:rsidR="00664F48" w:rsidRPr="00050157" w:rsidRDefault="00664F48" w:rsidP="00664F48">
      <w:pPr>
        <w:pStyle w:val="BodyText"/>
        <w:rPr>
          <w:rFonts w:ascii="Times New Roman" w:hAnsi="Times New Roman"/>
          <w:szCs w:val="24"/>
        </w:rPr>
      </w:pPr>
    </w:p>
    <w:p w:rsidR="00664F48" w:rsidRPr="00B71EE0" w:rsidRDefault="00664F48" w:rsidP="00664F48">
      <w:pPr>
        <w:pStyle w:val="BodyText"/>
        <w:rPr>
          <w:rFonts w:ascii="Times New Roman" w:hAnsi="Times New Roman"/>
          <w:b w:val="0"/>
          <w:szCs w:val="24"/>
        </w:rPr>
      </w:pPr>
      <w:r w:rsidRPr="00B71EE0">
        <w:rPr>
          <w:rFonts w:ascii="Times New Roman" w:hAnsi="Times New Roman"/>
          <w:b w:val="0"/>
          <w:szCs w:val="24"/>
        </w:rPr>
        <w:t>Dear Sirs</w:t>
      </w:r>
    </w:p>
    <w:p w:rsidR="00664F48" w:rsidRPr="00050157" w:rsidRDefault="00664F48" w:rsidP="00664F48">
      <w:pPr>
        <w:pStyle w:val="BodyText"/>
        <w:rPr>
          <w:rFonts w:ascii="Times New Roman" w:hAnsi="Times New Roman"/>
          <w:szCs w:val="24"/>
          <w:lang w:val="en-US"/>
        </w:rPr>
      </w:pPr>
    </w:p>
    <w:p w:rsidR="00664F48" w:rsidRPr="00050157" w:rsidRDefault="00664F48" w:rsidP="00664F48">
      <w:pPr>
        <w:pStyle w:val="FWNL1"/>
        <w:rPr>
          <w:szCs w:val="24"/>
        </w:rPr>
      </w:pPr>
      <w:r w:rsidRPr="00050157">
        <w:rPr>
          <w:szCs w:val="24"/>
        </w:rPr>
        <w:t xml:space="preserve">We refer to the </w:t>
      </w:r>
      <w:r w:rsidR="000E198A">
        <w:rPr>
          <w:szCs w:val="24"/>
        </w:rPr>
        <w:t xml:space="preserve">Bank of England’s </w:t>
      </w:r>
      <w:r w:rsidR="008841B1">
        <w:rPr>
          <w:szCs w:val="24"/>
        </w:rPr>
        <w:t xml:space="preserve">Terms and Conditions </w:t>
      </w:r>
      <w:r w:rsidR="000E198A">
        <w:rPr>
          <w:szCs w:val="24"/>
        </w:rPr>
        <w:t xml:space="preserve">for the </w:t>
      </w:r>
      <w:r>
        <w:rPr>
          <w:szCs w:val="24"/>
        </w:rPr>
        <w:t>Funding for Lending</w:t>
      </w:r>
      <w:r w:rsidRPr="00050157">
        <w:rPr>
          <w:szCs w:val="24"/>
        </w:rPr>
        <w:t xml:space="preserve"> Scheme</w:t>
      </w:r>
      <w:r w:rsidR="000E198A">
        <w:rPr>
          <w:szCs w:val="24"/>
        </w:rPr>
        <w:t>.</w:t>
      </w:r>
      <w:r w:rsidR="008841B1">
        <w:rPr>
          <w:szCs w:val="24"/>
        </w:rPr>
        <w:t xml:space="preserve"> </w:t>
      </w:r>
      <w:r w:rsidR="00EE4719">
        <w:rPr>
          <w:szCs w:val="24"/>
        </w:rPr>
        <w:t xml:space="preserve"> T</w:t>
      </w:r>
      <w:r w:rsidR="008841B1">
        <w:rPr>
          <w:szCs w:val="24"/>
        </w:rPr>
        <w:t>erms de</w:t>
      </w:r>
      <w:r w:rsidR="000E198A">
        <w:rPr>
          <w:szCs w:val="24"/>
        </w:rPr>
        <w:t>fined therein or in any related</w:t>
      </w:r>
      <w:r w:rsidR="008841B1">
        <w:rPr>
          <w:szCs w:val="24"/>
        </w:rPr>
        <w:t xml:space="preserve"> Market Notice </w:t>
      </w:r>
      <w:r w:rsidR="000E198A">
        <w:rPr>
          <w:szCs w:val="24"/>
        </w:rPr>
        <w:t xml:space="preserve">or Operating Procedures </w:t>
      </w:r>
      <w:r w:rsidR="008841B1">
        <w:rPr>
          <w:szCs w:val="24"/>
        </w:rPr>
        <w:t xml:space="preserve">have the same meaning when used in this </w:t>
      </w:r>
      <w:r w:rsidR="00860E4F">
        <w:rPr>
          <w:szCs w:val="24"/>
        </w:rPr>
        <w:t>FLS Transaction R</w:t>
      </w:r>
      <w:r w:rsidR="000E198A">
        <w:rPr>
          <w:szCs w:val="24"/>
        </w:rPr>
        <w:t>equest</w:t>
      </w:r>
      <w:r w:rsidR="008841B1">
        <w:rPr>
          <w:szCs w:val="24"/>
        </w:rPr>
        <w:t>.</w:t>
      </w:r>
      <w:r w:rsidRPr="00050157">
        <w:rPr>
          <w:szCs w:val="24"/>
        </w:rPr>
        <w:t xml:space="preserve">  </w:t>
      </w:r>
      <w:r w:rsidR="008841B1">
        <w:rPr>
          <w:szCs w:val="24"/>
        </w:rPr>
        <w:t>As a Part</w:t>
      </w:r>
      <w:r w:rsidR="000E198A">
        <w:rPr>
          <w:szCs w:val="24"/>
        </w:rPr>
        <w:t>icipant in</w:t>
      </w:r>
      <w:r w:rsidR="008841B1">
        <w:rPr>
          <w:szCs w:val="24"/>
        </w:rPr>
        <w:t xml:space="preserve"> the Scheme, w</w:t>
      </w:r>
      <w:r w:rsidRPr="00050157">
        <w:rPr>
          <w:szCs w:val="24"/>
        </w:rPr>
        <w:t>e hereby request the Bank to enter into a</w:t>
      </w:r>
      <w:r w:rsidR="000E198A">
        <w:rPr>
          <w:szCs w:val="24"/>
        </w:rPr>
        <w:t>n</w:t>
      </w:r>
      <w:r w:rsidRPr="00050157">
        <w:rPr>
          <w:szCs w:val="24"/>
        </w:rPr>
        <w:t xml:space="preserve"> </w:t>
      </w:r>
      <w:r w:rsidR="001D337B">
        <w:rPr>
          <w:szCs w:val="24"/>
        </w:rPr>
        <w:t xml:space="preserve">FLS </w:t>
      </w:r>
      <w:r w:rsidRPr="00050157">
        <w:rPr>
          <w:szCs w:val="24"/>
        </w:rPr>
        <w:t>Transaction on the following terms:</w:t>
      </w:r>
    </w:p>
    <w:p w:rsidR="00664F48" w:rsidRDefault="000E198A" w:rsidP="00664F48">
      <w:pPr>
        <w:pStyle w:val="FWNL2"/>
        <w:rPr>
          <w:szCs w:val="24"/>
        </w:rPr>
      </w:pPr>
      <w:r>
        <w:rPr>
          <w:szCs w:val="24"/>
        </w:rPr>
        <w:t xml:space="preserve">FLS </w:t>
      </w:r>
      <w:r w:rsidR="00664F48" w:rsidRPr="00050157">
        <w:rPr>
          <w:szCs w:val="24"/>
        </w:rPr>
        <w:t>Tran</w:t>
      </w:r>
      <w:r w:rsidR="001D337B">
        <w:rPr>
          <w:szCs w:val="24"/>
        </w:rPr>
        <w:t xml:space="preserve">saction </w:t>
      </w:r>
      <w:r w:rsidR="00EE4719">
        <w:rPr>
          <w:szCs w:val="24"/>
        </w:rPr>
        <w:t>D</w:t>
      </w:r>
      <w:r w:rsidR="00664F48" w:rsidRPr="00050157">
        <w:rPr>
          <w:szCs w:val="24"/>
        </w:rPr>
        <w:t xml:space="preserve">ate: </w:t>
      </w:r>
    </w:p>
    <w:p w:rsidR="00664F48" w:rsidRPr="00050157" w:rsidRDefault="000E198A" w:rsidP="00664F48">
      <w:pPr>
        <w:pStyle w:val="FWNL2"/>
        <w:rPr>
          <w:szCs w:val="24"/>
        </w:rPr>
      </w:pPr>
      <w:r>
        <w:rPr>
          <w:szCs w:val="24"/>
        </w:rPr>
        <w:t xml:space="preserve">Termination </w:t>
      </w:r>
      <w:r w:rsidR="00EE4719">
        <w:rPr>
          <w:szCs w:val="24"/>
        </w:rPr>
        <w:t>D</w:t>
      </w:r>
      <w:r w:rsidR="00664F48">
        <w:rPr>
          <w:szCs w:val="24"/>
        </w:rPr>
        <w:t>ate:</w:t>
      </w:r>
    </w:p>
    <w:p w:rsidR="00664F48" w:rsidRPr="00050157" w:rsidRDefault="00664F48" w:rsidP="00664F48">
      <w:pPr>
        <w:pStyle w:val="FWNL2"/>
        <w:rPr>
          <w:szCs w:val="24"/>
        </w:rPr>
      </w:pPr>
      <w:r w:rsidRPr="00050157">
        <w:rPr>
          <w:szCs w:val="24"/>
        </w:rPr>
        <w:t xml:space="preserve">Nominal amount of </w:t>
      </w:r>
      <w:r w:rsidR="000E198A">
        <w:rPr>
          <w:szCs w:val="24"/>
        </w:rPr>
        <w:t>FLS S</w:t>
      </w:r>
      <w:r>
        <w:rPr>
          <w:szCs w:val="24"/>
        </w:rPr>
        <w:t>ecurities</w:t>
      </w:r>
      <w:r w:rsidRPr="00050157">
        <w:rPr>
          <w:szCs w:val="24"/>
        </w:rPr>
        <w:t xml:space="preserve"> to be transferred by the Bank</w:t>
      </w:r>
      <w:r>
        <w:rPr>
          <w:szCs w:val="24"/>
        </w:rPr>
        <w:t xml:space="preserve"> (£</w:t>
      </w:r>
      <w:proofErr w:type="spellStart"/>
      <w:r>
        <w:rPr>
          <w:szCs w:val="24"/>
        </w:rPr>
        <w:t>mns</w:t>
      </w:r>
      <w:proofErr w:type="spellEnd"/>
      <w:r>
        <w:rPr>
          <w:szCs w:val="24"/>
        </w:rPr>
        <w:t>)</w:t>
      </w:r>
      <w:r w:rsidRPr="00050157">
        <w:rPr>
          <w:szCs w:val="24"/>
        </w:rPr>
        <w:t>:</w:t>
      </w:r>
    </w:p>
    <w:p w:rsidR="00664F48" w:rsidRDefault="00994EE9" w:rsidP="00994EE9">
      <w:pPr>
        <w:pStyle w:val="FWNL1"/>
        <w:rPr>
          <w:szCs w:val="24"/>
        </w:rPr>
      </w:pPr>
      <w:r>
        <w:rPr>
          <w:szCs w:val="24"/>
        </w:rPr>
        <w:t>We confirm that n</w:t>
      </w:r>
      <w:r w:rsidR="00664F48" w:rsidRPr="00994EE9">
        <w:rPr>
          <w:szCs w:val="24"/>
        </w:rPr>
        <w:t xml:space="preserve">o Event of Default or Potential Event of Default exists immediately prior to the date of this </w:t>
      </w:r>
      <w:r w:rsidR="008841B1">
        <w:rPr>
          <w:szCs w:val="24"/>
        </w:rPr>
        <w:t xml:space="preserve">FLS </w:t>
      </w:r>
      <w:r w:rsidR="00664F48" w:rsidRPr="00994EE9">
        <w:rPr>
          <w:szCs w:val="24"/>
        </w:rPr>
        <w:t xml:space="preserve">Transaction </w:t>
      </w:r>
      <w:r w:rsidR="008841B1">
        <w:rPr>
          <w:szCs w:val="24"/>
        </w:rPr>
        <w:t>Request</w:t>
      </w:r>
      <w:r w:rsidR="008841B1" w:rsidRPr="00994EE9">
        <w:rPr>
          <w:szCs w:val="24"/>
        </w:rPr>
        <w:t xml:space="preserve"> </w:t>
      </w:r>
      <w:r w:rsidR="00664F48" w:rsidRPr="00994EE9">
        <w:rPr>
          <w:szCs w:val="24"/>
        </w:rPr>
        <w:t>nor shall any Event of Default or Potential Event of D</w:t>
      </w:r>
      <w:bookmarkStart w:id="0" w:name="_GoBack"/>
      <w:bookmarkEnd w:id="0"/>
      <w:r w:rsidR="00664F48" w:rsidRPr="00994EE9">
        <w:rPr>
          <w:szCs w:val="24"/>
        </w:rPr>
        <w:t>efault arise as a result of entering into a</w:t>
      </w:r>
      <w:r w:rsidR="001D337B">
        <w:rPr>
          <w:szCs w:val="24"/>
        </w:rPr>
        <w:t>n</w:t>
      </w:r>
      <w:r w:rsidR="00664F48" w:rsidRPr="00994EE9">
        <w:rPr>
          <w:szCs w:val="24"/>
        </w:rPr>
        <w:t xml:space="preserve"> </w:t>
      </w:r>
      <w:r w:rsidR="001D337B">
        <w:rPr>
          <w:szCs w:val="24"/>
        </w:rPr>
        <w:t xml:space="preserve">FLS </w:t>
      </w:r>
      <w:r w:rsidR="00664F48" w:rsidRPr="00994EE9">
        <w:rPr>
          <w:szCs w:val="24"/>
        </w:rPr>
        <w:t xml:space="preserve">Transaction pursuant to this </w:t>
      </w:r>
      <w:r w:rsidR="000E198A">
        <w:rPr>
          <w:szCs w:val="24"/>
        </w:rPr>
        <w:t>request</w:t>
      </w:r>
      <w:r w:rsidR="00664F48" w:rsidRPr="00994EE9">
        <w:rPr>
          <w:szCs w:val="24"/>
        </w:rPr>
        <w:t>.</w:t>
      </w:r>
    </w:p>
    <w:p w:rsidR="004A1FFE" w:rsidRPr="00994EE9" w:rsidRDefault="004A1FFE" w:rsidP="00994EE9">
      <w:pPr>
        <w:pStyle w:val="FWNL1"/>
        <w:rPr>
          <w:szCs w:val="24"/>
        </w:rPr>
      </w:pPr>
      <w:r>
        <w:rPr>
          <w:szCs w:val="24"/>
        </w:rPr>
        <w:t xml:space="preserve">We confirm that the FLS </w:t>
      </w:r>
      <w:r w:rsidR="000E198A">
        <w:rPr>
          <w:szCs w:val="24"/>
        </w:rPr>
        <w:t xml:space="preserve">Transaction requested above </w:t>
      </w:r>
      <w:r w:rsidR="00EC19F4">
        <w:rPr>
          <w:szCs w:val="24"/>
        </w:rPr>
        <w:t xml:space="preserve">will </w:t>
      </w:r>
      <w:r w:rsidR="000E198A">
        <w:rPr>
          <w:szCs w:val="24"/>
        </w:rPr>
        <w:t xml:space="preserve">not result in a Collateral Shortfall </w:t>
      </w:r>
      <w:proofErr w:type="gramStart"/>
      <w:r w:rsidR="000E198A">
        <w:rPr>
          <w:szCs w:val="24"/>
        </w:rPr>
        <w:t>or</w:t>
      </w:r>
      <w:proofErr w:type="gramEnd"/>
      <w:r w:rsidR="000E198A">
        <w:rPr>
          <w:szCs w:val="24"/>
        </w:rPr>
        <w:t xml:space="preserve"> </w:t>
      </w:r>
      <w:r w:rsidR="008841B1">
        <w:rPr>
          <w:szCs w:val="24"/>
        </w:rPr>
        <w:t xml:space="preserve">in the FLS Group’s </w:t>
      </w:r>
      <w:r>
        <w:rPr>
          <w:szCs w:val="24"/>
        </w:rPr>
        <w:t>Borrowing Allowance</w:t>
      </w:r>
      <w:r w:rsidR="008841B1">
        <w:rPr>
          <w:szCs w:val="24"/>
        </w:rPr>
        <w:t xml:space="preserve"> being </w:t>
      </w:r>
      <w:r w:rsidR="00CD442B">
        <w:rPr>
          <w:szCs w:val="24"/>
        </w:rPr>
        <w:t>exceeded</w:t>
      </w:r>
      <w:r w:rsidR="0013769B">
        <w:rPr>
          <w:szCs w:val="24"/>
        </w:rPr>
        <w:t>.</w:t>
      </w:r>
    </w:p>
    <w:p w:rsidR="00664F48" w:rsidRPr="00050157" w:rsidRDefault="00664F48" w:rsidP="00664F48">
      <w:pPr>
        <w:pStyle w:val="FWNL1"/>
        <w:rPr>
          <w:szCs w:val="24"/>
        </w:rPr>
      </w:pPr>
      <w:r w:rsidRPr="00050157">
        <w:rPr>
          <w:szCs w:val="24"/>
        </w:rPr>
        <w:t xml:space="preserve">This </w:t>
      </w:r>
      <w:r>
        <w:rPr>
          <w:szCs w:val="24"/>
        </w:rPr>
        <w:t>request</w:t>
      </w:r>
      <w:r w:rsidRPr="00050157">
        <w:rPr>
          <w:szCs w:val="24"/>
        </w:rPr>
        <w:t xml:space="preserve"> is irrevocable.</w:t>
      </w:r>
    </w:p>
    <w:p w:rsidR="00664F48" w:rsidRPr="00050157" w:rsidRDefault="00664F48" w:rsidP="00664F48">
      <w:pPr>
        <w:pStyle w:val="FWNCont1"/>
        <w:rPr>
          <w:szCs w:val="24"/>
        </w:rPr>
      </w:pPr>
      <w:r w:rsidRPr="00050157">
        <w:rPr>
          <w:szCs w:val="24"/>
        </w:rPr>
        <w:t>Yours faithfully</w:t>
      </w:r>
    </w:p>
    <w:p w:rsidR="00664F48" w:rsidRPr="00050157" w:rsidRDefault="00664F48" w:rsidP="00664F48">
      <w:pPr>
        <w:pStyle w:val="FWNCont1"/>
        <w:rPr>
          <w:szCs w:val="24"/>
        </w:rPr>
      </w:pPr>
    </w:p>
    <w:p w:rsidR="00664F48" w:rsidRPr="00050157" w:rsidRDefault="00664F48" w:rsidP="00664F48">
      <w:pPr>
        <w:pStyle w:val="FWNCont1"/>
        <w:rPr>
          <w:szCs w:val="24"/>
        </w:rPr>
      </w:pPr>
      <w:r w:rsidRPr="00050157">
        <w:rPr>
          <w:szCs w:val="24"/>
        </w:rPr>
        <w:t>…………………………………….</w:t>
      </w:r>
    </w:p>
    <w:p w:rsidR="009776DA" w:rsidRPr="00D41585" w:rsidRDefault="00664F48" w:rsidP="00D41585">
      <w:pPr>
        <w:pStyle w:val="FWNCont1"/>
        <w:rPr>
          <w:szCs w:val="24"/>
        </w:rPr>
      </w:pPr>
      <w:r w:rsidRPr="00050157">
        <w:rPr>
          <w:szCs w:val="24"/>
        </w:rPr>
        <w:t>Authorised signatory for [•]</w:t>
      </w:r>
    </w:p>
    <w:sectPr w:rsidR="009776DA" w:rsidRPr="00D41585" w:rsidSect="00AF7548"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F48" w:rsidRDefault="00664F48" w:rsidP="00AF7548">
      <w:pPr>
        <w:spacing w:after="0" w:line="240" w:lineRule="auto"/>
      </w:pPr>
      <w:r>
        <w:separator/>
      </w:r>
    </w:p>
  </w:endnote>
  <w:endnote w:type="continuationSeparator" w:id="0">
    <w:p w:rsidR="00664F48" w:rsidRDefault="00664F48" w:rsidP="00A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F48" w:rsidRDefault="00664F48" w:rsidP="00AF7548">
      <w:pPr>
        <w:spacing w:after="0" w:line="240" w:lineRule="auto"/>
      </w:pPr>
      <w:r>
        <w:separator/>
      </w:r>
    </w:p>
  </w:footnote>
  <w:footnote w:type="continuationSeparator" w:id="0">
    <w:p w:rsidR="00664F48" w:rsidRDefault="00664F48" w:rsidP="00AF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F48" w:rsidRDefault="00D41585" w:rsidP="00D41585">
    <w:pPr>
      <w:pStyle w:val="Header"/>
      <w:tabs>
        <w:tab w:val="clear" w:pos="4513"/>
        <w:tab w:val="clear" w:pos="9026"/>
        <w:tab w:val="left" w:pos="1815"/>
      </w:tabs>
      <w:jc w:val="right"/>
    </w:pPr>
    <w:r>
      <w:t>20 July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65AE1"/>
    <w:multiLevelType w:val="multilevel"/>
    <w:tmpl w:val="48F0A66C"/>
    <w:name w:val="zzmpFWN||FW Notes|2|3|0|1|0|32||1|0|0||1|0|0||1|0|0||1|0|0||1|0|0||1|0|0||mpNA||mpNA||"/>
    <w:lvl w:ilvl="0">
      <w:start w:val="1"/>
      <w:numFmt w:val="decimal"/>
      <w:lvlRestart w:val="0"/>
      <w:pStyle w:val="FWN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1">
      <w:start w:val="1"/>
      <w:numFmt w:val="lowerLetter"/>
      <w:pStyle w:val="FWN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2">
      <w:start w:val="1"/>
      <w:numFmt w:val="lowerRoman"/>
      <w:pStyle w:val="FWNL3"/>
      <w:lvlText w:val="(%3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3">
      <w:start w:val="1"/>
      <w:numFmt w:val="upperLetter"/>
      <w:pStyle w:val="FWN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4">
      <w:start w:val="1"/>
      <w:numFmt w:val="upperRoman"/>
      <w:pStyle w:val="FWNL5"/>
      <w:lvlText w:val="(%5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5">
      <w:start w:val="27"/>
      <w:numFmt w:val="lowerLetter"/>
      <w:pStyle w:val="FWN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6">
      <w:start w:val="1"/>
      <w:numFmt w:val="decimal"/>
      <w:pStyle w:val="FWN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0" w:firstLine="504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rFonts w:ascii="Times New Roman" w:hAnsi="Times New Roman"/>
        <w:b w:val="0"/>
        <w:i w:val="0"/>
        <w:caps w:val="0"/>
        <w:color w:val="auto"/>
        <w:u w:val="none"/>
      </w:rPr>
    </w:lvl>
  </w:abstractNum>
  <w:abstractNum w:abstractNumId="1">
    <w:nsid w:val="4FDE3774"/>
    <w:multiLevelType w:val="hybridMultilevel"/>
    <w:tmpl w:val="4A30669E"/>
    <w:lvl w:ilvl="0" w:tplc="3432E0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EFC2210">
      <w:start w:val="1"/>
      <w:numFmt w:val="lowerLetter"/>
      <w:lvlText w:val="(%2)"/>
      <w:lvlJc w:val="right"/>
      <w:pPr>
        <w:tabs>
          <w:tab w:val="num" w:pos="1193"/>
        </w:tabs>
        <w:ind w:left="1193" w:hanging="113"/>
      </w:pPr>
      <w:rPr>
        <w:rFonts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68"/>
    <w:rsid w:val="0000349C"/>
    <w:rsid w:val="00006345"/>
    <w:rsid w:val="00007334"/>
    <w:rsid w:val="00007B2A"/>
    <w:rsid w:val="00016152"/>
    <w:rsid w:val="00023ABB"/>
    <w:rsid w:val="00035164"/>
    <w:rsid w:val="00040F6A"/>
    <w:rsid w:val="00042020"/>
    <w:rsid w:val="0005519F"/>
    <w:rsid w:val="00056B18"/>
    <w:rsid w:val="000603FE"/>
    <w:rsid w:val="000665FB"/>
    <w:rsid w:val="000700CF"/>
    <w:rsid w:val="0007387A"/>
    <w:rsid w:val="00077C65"/>
    <w:rsid w:val="00080D53"/>
    <w:rsid w:val="0008319B"/>
    <w:rsid w:val="00084791"/>
    <w:rsid w:val="0009298C"/>
    <w:rsid w:val="00093769"/>
    <w:rsid w:val="0009773D"/>
    <w:rsid w:val="000A6230"/>
    <w:rsid w:val="000B4828"/>
    <w:rsid w:val="000B64A1"/>
    <w:rsid w:val="000C0507"/>
    <w:rsid w:val="000C147A"/>
    <w:rsid w:val="000D7D30"/>
    <w:rsid w:val="000E198A"/>
    <w:rsid w:val="000F0FC5"/>
    <w:rsid w:val="000F6440"/>
    <w:rsid w:val="000F7013"/>
    <w:rsid w:val="00100C3B"/>
    <w:rsid w:val="0010342A"/>
    <w:rsid w:val="0012467D"/>
    <w:rsid w:val="00125C71"/>
    <w:rsid w:val="001260B0"/>
    <w:rsid w:val="00134DDD"/>
    <w:rsid w:val="0013769B"/>
    <w:rsid w:val="00141648"/>
    <w:rsid w:val="0016524F"/>
    <w:rsid w:val="00166298"/>
    <w:rsid w:val="00170086"/>
    <w:rsid w:val="001721FF"/>
    <w:rsid w:val="001723F0"/>
    <w:rsid w:val="00172D0C"/>
    <w:rsid w:val="001749FF"/>
    <w:rsid w:val="00175E5B"/>
    <w:rsid w:val="001760A8"/>
    <w:rsid w:val="00177A8B"/>
    <w:rsid w:val="00181624"/>
    <w:rsid w:val="00182FC0"/>
    <w:rsid w:val="00186620"/>
    <w:rsid w:val="0019165B"/>
    <w:rsid w:val="001A20B5"/>
    <w:rsid w:val="001A6EE2"/>
    <w:rsid w:val="001D1E78"/>
    <w:rsid w:val="001D337B"/>
    <w:rsid w:val="001E29E9"/>
    <w:rsid w:val="001E443E"/>
    <w:rsid w:val="001E55B2"/>
    <w:rsid w:val="001E683C"/>
    <w:rsid w:val="001F0EAF"/>
    <w:rsid w:val="001F2593"/>
    <w:rsid w:val="002046CE"/>
    <w:rsid w:val="002150A6"/>
    <w:rsid w:val="0023736E"/>
    <w:rsid w:val="002378B0"/>
    <w:rsid w:val="0024544A"/>
    <w:rsid w:val="00246ACF"/>
    <w:rsid w:val="00251FBE"/>
    <w:rsid w:val="00257E37"/>
    <w:rsid w:val="002605DF"/>
    <w:rsid w:val="002644CF"/>
    <w:rsid w:val="00265B34"/>
    <w:rsid w:val="002661E0"/>
    <w:rsid w:val="00270146"/>
    <w:rsid w:val="00276CCE"/>
    <w:rsid w:val="00285FEE"/>
    <w:rsid w:val="00294A8F"/>
    <w:rsid w:val="002A4B69"/>
    <w:rsid w:val="002A6C77"/>
    <w:rsid w:val="002B264F"/>
    <w:rsid w:val="002C4432"/>
    <w:rsid w:val="002D023A"/>
    <w:rsid w:val="002D7231"/>
    <w:rsid w:val="002D7882"/>
    <w:rsid w:val="002E32F9"/>
    <w:rsid w:val="002E33D0"/>
    <w:rsid w:val="002F1664"/>
    <w:rsid w:val="002F25B9"/>
    <w:rsid w:val="002F4169"/>
    <w:rsid w:val="002F6715"/>
    <w:rsid w:val="00300B57"/>
    <w:rsid w:val="003120AC"/>
    <w:rsid w:val="00314EAE"/>
    <w:rsid w:val="0032063C"/>
    <w:rsid w:val="0032622A"/>
    <w:rsid w:val="00334F27"/>
    <w:rsid w:val="00337EBC"/>
    <w:rsid w:val="003416B5"/>
    <w:rsid w:val="00362AA6"/>
    <w:rsid w:val="00377D72"/>
    <w:rsid w:val="00381300"/>
    <w:rsid w:val="00382B0F"/>
    <w:rsid w:val="00392F8C"/>
    <w:rsid w:val="003930C7"/>
    <w:rsid w:val="00395BFF"/>
    <w:rsid w:val="003A36E3"/>
    <w:rsid w:val="003B0B24"/>
    <w:rsid w:val="003B0F90"/>
    <w:rsid w:val="003B4896"/>
    <w:rsid w:val="003C1B9F"/>
    <w:rsid w:val="003C3BAE"/>
    <w:rsid w:val="003D4D94"/>
    <w:rsid w:val="003D727C"/>
    <w:rsid w:val="003E73EF"/>
    <w:rsid w:val="003F0919"/>
    <w:rsid w:val="00400FE2"/>
    <w:rsid w:val="00403E8C"/>
    <w:rsid w:val="00407720"/>
    <w:rsid w:val="00415D4D"/>
    <w:rsid w:val="00417508"/>
    <w:rsid w:val="00417691"/>
    <w:rsid w:val="004214CA"/>
    <w:rsid w:val="00436A40"/>
    <w:rsid w:val="004411D9"/>
    <w:rsid w:val="004412A1"/>
    <w:rsid w:val="00443A44"/>
    <w:rsid w:val="00444407"/>
    <w:rsid w:val="00444C65"/>
    <w:rsid w:val="00455416"/>
    <w:rsid w:val="00456D03"/>
    <w:rsid w:val="004604E1"/>
    <w:rsid w:val="00466E8D"/>
    <w:rsid w:val="00470D2A"/>
    <w:rsid w:val="00471A8F"/>
    <w:rsid w:val="004778A5"/>
    <w:rsid w:val="004818DF"/>
    <w:rsid w:val="00484832"/>
    <w:rsid w:val="00492771"/>
    <w:rsid w:val="00493FDC"/>
    <w:rsid w:val="004A0E6C"/>
    <w:rsid w:val="004A1FFE"/>
    <w:rsid w:val="004A2CC7"/>
    <w:rsid w:val="004A5786"/>
    <w:rsid w:val="004A75DF"/>
    <w:rsid w:val="004B2387"/>
    <w:rsid w:val="004B3767"/>
    <w:rsid w:val="004B6C15"/>
    <w:rsid w:val="004C5652"/>
    <w:rsid w:val="004C5C2D"/>
    <w:rsid w:val="004D4C2F"/>
    <w:rsid w:val="004E022F"/>
    <w:rsid w:val="004E6B43"/>
    <w:rsid w:val="004F00F7"/>
    <w:rsid w:val="004F0FF8"/>
    <w:rsid w:val="004F70B1"/>
    <w:rsid w:val="0050592A"/>
    <w:rsid w:val="00505B72"/>
    <w:rsid w:val="00506821"/>
    <w:rsid w:val="00507B4F"/>
    <w:rsid w:val="00512964"/>
    <w:rsid w:val="005178B0"/>
    <w:rsid w:val="00552288"/>
    <w:rsid w:val="00555149"/>
    <w:rsid w:val="00557D06"/>
    <w:rsid w:val="00560423"/>
    <w:rsid w:val="00562363"/>
    <w:rsid w:val="005708AD"/>
    <w:rsid w:val="00572210"/>
    <w:rsid w:val="00572CD6"/>
    <w:rsid w:val="00573269"/>
    <w:rsid w:val="00581A1C"/>
    <w:rsid w:val="005820BE"/>
    <w:rsid w:val="005823B3"/>
    <w:rsid w:val="00587A08"/>
    <w:rsid w:val="00594E41"/>
    <w:rsid w:val="00597A96"/>
    <w:rsid w:val="00597F77"/>
    <w:rsid w:val="005A06D6"/>
    <w:rsid w:val="005A1DE1"/>
    <w:rsid w:val="005A5F8C"/>
    <w:rsid w:val="005B2D04"/>
    <w:rsid w:val="005C5C5B"/>
    <w:rsid w:val="005C6D7C"/>
    <w:rsid w:val="005D612F"/>
    <w:rsid w:val="005E02EC"/>
    <w:rsid w:val="005E6D3E"/>
    <w:rsid w:val="005F5CDB"/>
    <w:rsid w:val="005F7D6F"/>
    <w:rsid w:val="00616B00"/>
    <w:rsid w:val="006401C5"/>
    <w:rsid w:val="0064103A"/>
    <w:rsid w:val="00644E76"/>
    <w:rsid w:val="006511DF"/>
    <w:rsid w:val="0065441A"/>
    <w:rsid w:val="006554C4"/>
    <w:rsid w:val="006604F0"/>
    <w:rsid w:val="00660F11"/>
    <w:rsid w:val="00664F48"/>
    <w:rsid w:val="006704ED"/>
    <w:rsid w:val="00672BCE"/>
    <w:rsid w:val="006750A4"/>
    <w:rsid w:val="006765A1"/>
    <w:rsid w:val="00677A89"/>
    <w:rsid w:val="0068019C"/>
    <w:rsid w:val="006810CD"/>
    <w:rsid w:val="00683CD1"/>
    <w:rsid w:val="0068589F"/>
    <w:rsid w:val="00691121"/>
    <w:rsid w:val="0069315B"/>
    <w:rsid w:val="006E5727"/>
    <w:rsid w:val="006E6A6E"/>
    <w:rsid w:val="006F2653"/>
    <w:rsid w:val="006F4FD1"/>
    <w:rsid w:val="006F6BB6"/>
    <w:rsid w:val="0070785F"/>
    <w:rsid w:val="007118F9"/>
    <w:rsid w:val="00712D29"/>
    <w:rsid w:val="00725D8D"/>
    <w:rsid w:val="00730602"/>
    <w:rsid w:val="00731F68"/>
    <w:rsid w:val="007328C3"/>
    <w:rsid w:val="007343CD"/>
    <w:rsid w:val="0073750B"/>
    <w:rsid w:val="0074119C"/>
    <w:rsid w:val="0074428F"/>
    <w:rsid w:val="007442DB"/>
    <w:rsid w:val="007507F7"/>
    <w:rsid w:val="00750BB5"/>
    <w:rsid w:val="00753D83"/>
    <w:rsid w:val="00760D14"/>
    <w:rsid w:val="00761511"/>
    <w:rsid w:val="00762AB3"/>
    <w:rsid w:val="00766A8B"/>
    <w:rsid w:val="00766CAB"/>
    <w:rsid w:val="00771362"/>
    <w:rsid w:val="00777034"/>
    <w:rsid w:val="007831D5"/>
    <w:rsid w:val="00787F08"/>
    <w:rsid w:val="00794782"/>
    <w:rsid w:val="0079672D"/>
    <w:rsid w:val="00797DE6"/>
    <w:rsid w:val="007A1475"/>
    <w:rsid w:val="007A59CA"/>
    <w:rsid w:val="007B500D"/>
    <w:rsid w:val="007B6911"/>
    <w:rsid w:val="007C1F91"/>
    <w:rsid w:val="007C202D"/>
    <w:rsid w:val="007C4A82"/>
    <w:rsid w:val="007C636D"/>
    <w:rsid w:val="007D21B6"/>
    <w:rsid w:val="007D2A3B"/>
    <w:rsid w:val="007E46E6"/>
    <w:rsid w:val="007F117D"/>
    <w:rsid w:val="00802800"/>
    <w:rsid w:val="00802BDC"/>
    <w:rsid w:val="008032BB"/>
    <w:rsid w:val="00803CB7"/>
    <w:rsid w:val="00803F11"/>
    <w:rsid w:val="00807954"/>
    <w:rsid w:val="0081357C"/>
    <w:rsid w:val="0081518A"/>
    <w:rsid w:val="00815373"/>
    <w:rsid w:val="00830B96"/>
    <w:rsid w:val="008416B8"/>
    <w:rsid w:val="00841B61"/>
    <w:rsid w:val="00842084"/>
    <w:rsid w:val="00853AB3"/>
    <w:rsid w:val="0086092C"/>
    <w:rsid w:val="00860E4F"/>
    <w:rsid w:val="008841B1"/>
    <w:rsid w:val="008902AF"/>
    <w:rsid w:val="00892FAC"/>
    <w:rsid w:val="00896702"/>
    <w:rsid w:val="008A40F0"/>
    <w:rsid w:val="008A6C1B"/>
    <w:rsid w:val="008B386C"/>
    <w:rsid w:val="008B4177"/>
    <w:rsid w:val="008B663B"/>
    <w:rsid w:val="008B6CF5"/>
    <w:rsid w:val="008B735C"/>
    <w:rsid w:val="008C3A0B"/>
    <w:rsid w:val="008C5115"/>
    <w:rsid w:val="008C6BBB"/>
    <w:rsid w:val="008C7D36"/>
    <w:rsid w:val="008C7E3C"/>
    <w:rsid w:val="008D161E"/>
    <w:rsid w:val="008D2448"/>
    <w:rsid w:val="008E14DE"/>
    <w:rsid w:val="008E1E11"/>
    <w:rsid w:val="008F0947"/>
    <w:rsid w:val="008F4327"/>
    <w:rsid w:val="008F6CE3"/>
    <w:rsid w:val="00913BE8"/>
    <w:rsid w:val="00920817"/>
    <w:rsid w:val="00924853"/>
    <w:rsid w:val="009367DA"/>
    <w:rsid w:val="009401AD"/>
    <w:rsid w:val="00943D3F"/>
    <w:rsid w:val="00944BEF"/>
    <w:rsid w:val="009451BF"/>
    <w:rsid w:val="00951A57"/>
    <w:rsid w:val="009579EC"/>
    <w:rsid w:val="00971B45"/>
    <w:rsid w:val="00971E41"/>
    <w:rsid w:val="009776DA"/>
    <w:rsid w:val="00993AF9"/>
    <w:rsid w:val="00994766"/>
    <w:rsid w:val="00994EE9"/>
    <w:rsid w:val="00995F25"/>
    <w:rsid w:val="00996A9F"/>
    <w:rsid w:val="009A79FE"/>
    <w:rsid w:val="009B78EA"/>
    <w:rsid w:val="009D1DF5"/>
    <w:rsid w:val="009D4EDD"/>
    <w:rsid w:val="009E5C38"/>
    <w:rsid w:val="009E77B5"/>
    <w:rsid w:val="009E7E51"/>
    <w:rsid w:val="009F070C"/>
    <w:rsid w:val="009F3712"/>
    <w:rsid w:val="00A02390"/>
    <w:rsid w:val="00A051EB"/>
    <w:rsid w:val="00A1560B"/>
    <w:rsid w:val="00A22E3A"/>
    <w:rsid w:val="00A246D5"/>
    <w:rsid w:val="00A25852"/>
    <w:rsid w:val="00A32636"/>
    <w:rsid w:val="00A327CD"/>
    <w:rsid w:val="00A33E72"/>
    <w:rsid w:val="00A37268"/>
    <w:rsid w:val="00A376C0"/>
    <w:rsid w:val="00A4027C"/>
    <w:rsid w:val="00A450F5"/>
    <w:rsid w:val="00A548A3"/>
    <w:rsid w:val="00A61444"/>
    <w:rsid w:val="00A644E5"/>
    <w:rsid w:val="00A7255C"/>
    <w:rsid w:val="00A866A7"/>
    <w:rsid w:val="00A91716"/>
    <w:rsid w:val="00A91C41"/>
    <w:rsid w:val="00A91CD9"/>
    <w:rsid w:val="00A97C8F"/>
    <w:rsid w:val="00A97D46"/>
    <w:rsid w:val="00AB3D7E"/>
    <w:rsid w:val="00AC2730"/>
    <w:rsid w:val="00AC68EE"/>
    <w:rsid w:val="00AC6E2B"/>
    <w:rsid w:val="00AD03B6"/>
    <w:rsid w:val="00AD3BE9"/>
    <w:rsid w:val="00AE4F76"/>
    <w:rsid w:val="00AE559F"/>
    <w:rsid w:val="00AE6FC1"/>
    <w:rsid w:val="00AF7548"/>
    <w:rsid w:val="00B01944"/>
    <w:rsid w:val="00B0450A"/>
    <w:rsid w:val="00B0484A"/>
    <w:rsid w:val="00B32BA0"/>
    <w:rsid w:val="00B3319A"/>
    <w:rsid w:val="00B33AE5"/>
    <w:rsid w:val="00B43FC4"/>
    <w:rsid w:val="00B47509"/>
    <w:rsid w:val="00B50BFD"/>
    <w:rsid w:val="00B5282E"/>
    <w:rsid w:val="00B55E32"/>
    <w:rsid w:val="00B75582"/>
    <w:rsid w:val="00B77503"/>
    <w:rsid w:val="00B77ADD"/>
    <w:rsid w:val="00B8493C"/>
    <w:rsid w:val="00B84ECD"/>
    <w:rsid w:val="00BA2934"/>
    <w:rsid w:val="00BC0E99"/>
    <w:rsid w:val="00BC197A"/>
    <w:rsid w:val="00BC4E8B"/>
    <w:rsid w:val="00BC5662"/>
    <w:rsid w:val="00BC5AB6"/>
    <w:rsid w:val="00BD5F6B"/>
    <w:rsid w:val="00BD79EF"/>
    <w:rsid w:val="00BE1300"/>
    <w:rsid w:val="00BE514B"/>
    <w:rsid w:val="00BE74AE"/>
    <w:rsid w:val="00BF0420"/>
    <w:rsid w:val="00BF3572"/>
    <w:rsid w:val="00BF496F"/>
    <w:rsid w:val="00BF64B4"/>
    <w:rsid w:val="00BF7676"/>
    <w:rsid w:val="00C003F4"/>
    <w:rsid w:val="00C00AF3"/>
    <w:rsid w:val="00C01137"/>
    <w:rsid w:val="00C07C1B"/>
    <w:rsid w:val="00C1061D"/>
    <w:rsid w:val="00C10B86"/>
    <w:rsid w:val="00C13307"/>
    <w:rsid w:val="00C179AC"/>
    <w:rsid w:val="00C20FB9"/>
    <w:rsid w:val="00C22B07"/>
    <w:rsid w:val="00C250DA"/>
    <w:rsid w:val="00C2533B"/>
    <w:rsid w:val="00C3024F"/>
    <w:rsid w:val="00C34CF0"/>
    <w:rsid w:val="00C44CBA"/>
    <w:rsid w:val="00C45FE6"/>
    <w:rsid w:val="00C4718C"/>
    <w:rsid w:val="00C557E9"/>
    <w:rsid w:val="00C56091"/>
    <w:rsid w:val="00C56B90"/>
    <w:rsid w:val="00C61352"/>
    <w:rsid w:val="00C6530D"/>
    <w:rsid w:val="00C666A7"/>
    <w:rsid w:val="00C90AA9"/>
    <w:rsid w:val="00C90CE3"/>
    <w:rsid w:val="00C9724D"/>
    <w:rsid w:val="00CC0ED1"/>
    <w:rsid w:val="00CC4315"/>
    <w:rsid w:val="00CC56B9"/>
    <w:rsid w:val="00CC5A26"/>
    <w:rsid w:val="00CD442B"/>
    <w:rsid w:val="00CE7391"/>
    <w:rsid w:val="00CE7816"/>
    <w:rsid w:val="00CF4AF0"/>
    <w:rsid w:val="00CF74CE"/>
    <w:rsid w:val="00D005E5"/>
    <w:rsid w:val="00D02BCD"/>
    <w:rsid w:val="00D02EAF"/>
    <w:rsid w:val="00D02FB9"/>
    <w:rsid w:val="00D030CA"/>
    <w:rsid w:val="00D036A5"/>
    <w:rsid w:val="00D10456"/>
    <w:rsid w:val="00D10D97"/>
    <w:rsid w:val="00D2274B"/>
    <w:rsid w:val="00D2498D"/>
    <w:rsid w:val="00D34195"/>
    <w:rsid w:val="00D404F7"/>
    <w:rsid w:val="00D41585"/>
    <w:rsid w:val="00D46454"/>
    <w:rsid w:val="00D47615"/>
    <w:rsid w:val="00D51965"/>
    <w:rsid w:val="00D5433E"/>
    <w:rsid w:val="00D5720D"/>
    <w:rsid w:val="00D62A43"/>
    <w:rsid w:val="00D62C2A"/>
    <w:rsid w:val="00D6393E"/>
    <w:rsid w:val="00D64616"/>
    <w:rsid w:val="00D64BC0"/>
    <w:rsid w:val="00D704AF"/>
    <w:rsid w:val="00D73802"/>
    <w:rsid w:val="00D74CBE"/>
    <w:rsid w:val="00D759BF"/>
    <w:rsid w:val="00D81542"/>
    <w:rsid w:val="00D85546"/>
    <w:rsid w:val="00D97E97"/>
    <w:rsid w:val="00DA06B1"/>
    <w:rsid w:val="00DA1C10"/>
    <w:rsid w:val="00DA7DCD"/>
    <w:rsid w:val="00DC0797"/>
    <w:rsid w:val="00DC08C9"/>
    <w:rsid w:val="00DC19CD"/>
    <w:rsid w:val="00DC2891"/>
    <w:rsid w:val="00DC3FED"/>
    <w:rsid w:val="00DD4624"/>
    <w:rsid w:val="00DD5372"/>
    <w:rsid w:val="00DE243F"/>
    <w:rsid w:val="00DE4CA3"/>
    <w:rsid w:val="00DE703F"/>
    <w:rsid w:val="00DF01E9"/>
    <w:rsid w:val="00DF3A7C"/>
    <w:rsid w:val="00DF536B"/>
    <w:rsid w:val="00DF5B92"/>
    <w:rsid w:val="00E042EC"/>
    <w:rsid w:val="00E15276"/>
    <w:rsid w:val="00E15682"/>
    <w:rsid w:val="00E20C89"/>
    <w:rsid w:val="00E24B5B"/>
    <w:rsid w:val="00E26B1F"/>
    <w:rsid w:val="00E42B7B"/>
    <w:rsid w:val="00E471EE"/>
    <w:rsid w:val="00E57893"/>
    <w:rsid w:val="00E609F0"/>
    <w:rsid w:val="00E62C9D"/>
    <w:rsid w:val="00E67570"/>
    <w:rsid w:val="00E7139D"/>
    <w:rsid w:val="00E71BA0"/>
    <w:rsid w:val="00E73C7A"/>
    <w:rsid w:val="00E92275"/>
    <w:rsid w:val="00E926BE"/>
    <w:rsid w:val="00EA1704"/>
    <w:rsid w:val="00EA61A2"/>
    <w:rsid w:val="00EA62C0"/>
    <w:rsid w:val="00EC19F4"/>
    <w:rsid w:val="00EC2BC5"/>
    <w:rsid w:val="00EC5A83"/>
    <w:rsid w:val="00EC5AAE"/>
    <w:rsid w:val="00EC6282"/>
    <w:rsid w:val="00ED0E21"/>
    <w:rsid w:val="00ED7589"/>
    <w:rsid w:val="00EE2C6D"/>
    <w:rsid w:val="00EE4719"/>
    <w:rsid w:val="00EE5503"/>
    <w:rsid w:val="00EF280B"/>
    <w:rsid w:val="00F004DC"/>
    <w:rsid w:val="00F008EC"/>
    <w:rsid w:val="00F01B4E"/>
    <w:rsid w:val="00F07384"/>
    <w:rsid w:val="00F11871"/>
    <w:rsid w:val="00F14A3A"/>
    <w:rsid w:val="00F14BF2"/>
    <w:rsid w:val="00F1533D"/>
    <w:rsid w:val="00F21D2F"/>
    <w:rsid w:val="00F26364"/>
    <w:rsid w:val="00F2654D"/>
    <w:rsid w:val="00F31DD2"/>
    <w:rsid w:val="00F354B2"/>
    <w:rsid w:val="00F40A76"/>
    <w:rsid w:val="00F42ADA"/>
    <w:rsid w:val="00F4594F"/>
    <w:rsid w:val="00F46DC2"/>
    <w:rsid w:val="00F557FE"/>
    <w:rsid w:val="00F62158"/>
    <w:rsid w:val="00F645CE"/>
    <w:rsid w:val="00F67273"/>
    <w:rsid w:val="00F715DF"/>
    <w:rsid w:val="00F74155"/>
    <w:rsid w:val="00F83553"/>
    <w:rsid w:val="00F8686A"/>
    <w:rsid w:val="00F87E99"/>
    <w:rsid w:val="00F87EDF"/>
    <w:rsid w:val="00F93131"/>
    <w:rsid w:val="00FB3C17"/>
    <w:rsid w:val="00FB6D74"/>
    <w:rsid w:val="00FB7E26"/>
    <w:rsid w:val="00FC38AE"/>
    <w:rsid w:val="00FD08F9"/>
    <w:rsid w:val="00FD244B"/>
    <w:rsid w:val="00FD2A5C"/>
    <w:rsid w:val="00FD72D1"/>
    <w:rsid w:val="00FF36B1"/>
    <w:rsid w:val="00FF59E3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BodyText"/>
    <w:next w:val="BodyText"/>
    <w:link w:val="Heading3Char"/>
    <w:qFormat/>
    <w:rsid w:val="00A37268"/>
    <w:pPr>
      <w:keepNext/>
      <w:keepLines/>
      <w:spacing w:after="240"/>
      <w:outlineLvl w:val="2"/>
    </w:pPr>
    <w:rPr>
      <w:rFonts w:ascii="Times New Roman" w:hAnsi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37268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A37268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37268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FWNL1">
    <w:name w:val="FWN_L1"/>
    <w:basedOn w:val="Normal"/>
    <w:rsid w:val="00A37268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WNL2">
    <w:name w:val="FWN_L2"/>
    <w:basedOn w:val="FWNL1"/>
    <w:rsid w:val="00A37268"/>
    <w:pPr>
      <w:numPr>
        <w:ilvl w:val="1"/>
      </w:numPr>
    </w:pPr>
  </w:style>
  <w:style w:type="paragraph" w:customStyle="1" w:styleId="FWNL3">
    <w:name w:val="FWN_L3"/>
    <w:basedOn w:val="FWNL2"/>
    <w:rsid w:val="00A37268"/>
    <w:pPr>
      <w:numPr>
        <w:ilvl w:val="2"/>
      </w:numPr>
    </w:pPr>
  </w:style>
  <w:style w:type="paragraph" w:customStyle="1" w:styleId="FWNL4">
    <w:name w:val="FWN_L4"/>
    <w:basedOn w:val="FWNL3"/>
    <w:rsid w:val="00A37268"/>
    <w:pPr>
      <w:numPr>
        <w:ilvl w:val="3"/>
      </w:numPr>
    </w:pPr>
  </w:style>
  <w:style w:type="paragraph" w:customStyle="1" w:styleId="FWNL5">
    <w:name w:val="FWN_L5"/>
    <w:basedOn w:val="FWNL4"/>
    <w:rsid w:val="00A37268"/>
    <w:pPr>
      <w:numPr>
        <w:ilvl w:val="4"/>
      </w:numPr>
    </w:pPr>
  </w:style>
  <w:style w:type="paragraph" w:customStyle="1" w:styleId="FWNL6">
    <w:name w:val="FWN_L6"/>
    <w:basedOn w:val="FWNL5"/>
    <w:rsid w:val="00A37268"/>
    <w:pPr>
      <w:numPr>
        <w:ilvl w:val="5"/>
      </w:numPr>
    </w:pPr>
  </w:style>
  <w:style w:type="paragraph" w:customStyle="1" w:styleId="FWNL7">
    <w:name w:val="FWN_L7"/>
    <w:basedOn w:val="FWNL6"/>
    <w:rsid w:val="00A37268"/>
    <w:pPr>
      <w:numPr>
        <w:ilvl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37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26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2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48"/>
  </w:style>
  <w:style w:type="paragraph" w:styleId="Footer">
    <w:name w:val="footer"/>
    <w:basedOn w:val="Normal"/>
    <w:link w:val="FooterChar"/>
    <w:uiPriority w:val="99"/>
    <w:unhideWhenUsed/>
    <w:rsid w:val="00AF7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48"/>
  </w:style>
  <w:style w:type="paragraph" w:customStyle="1" w:styleId="FWNCont1">
    <w:name w:val="FWN Cont 1"/>
    <w:basedOn w:val="Normal"/>
    <w:rsid w:val="009776D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noteText">
    <w:name w:val="footnote text"/>
    <w:basedOn w:val="Normal"/>
    <w:link w:val="FootnoteTextChar"/>
    <w:semiHidden/>
    <w:rsid w:val="00944BEF"/>
    <w:pPr>
      <w:widowControl w:val="0"/>
      <w:adjustRightInd w:val="0"/>
      <w:spacing w:after="36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44BEF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944BEF"/>
    <w:rPr>
      <w:vertAlign w:val="superscript"/>
    </w:rPr>
  </w:style>
  <w:style w:type="paragraph" w:customStyle="1" w:styleId="Singline">
    <w:name w:val="Singline"/>
    <w:basedOn w:val="Normal"/>
    <w:rsid w:val="00944BEF"/>
    <w:pPr>
      <w:widowControl w:val="0"/>
      <w:adjustRightInd w:val="0"/>
      <w:spacing w:after="28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4A5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F48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FF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BodyText"/>
    <w:next w:val="BodyText"/>
    <w:link w:val="Heading3Char"/>
    <w:qFormat/>
    <w:rsid w:val="00A37268"/>
    <w:pPr>
      <w:keepNext/>
      <w:keepLines/>
      <w:spacing w:after="240"/>
      <w:outlineLvl w:val="2"/>
    </w:pPr>
    <w:rPr>
      <w:rFonts w:ascii="Times New Roman" w:hAnsi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37268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A37268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37268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FWNL1">
    <w:name w:val="FWN_L1"/>
    <w:basedOn w:val="Normal"/>
    <w:rsid w:val="00A37268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WNL2">
    <w:name w:val="FWN_L2"/>
    <w:basedOn w:val="FWNL1"/>
    <w:rsid w:val="00A37268"/>
    <w:pPr>
      <w:numPr>
        <w:ilvl w:val="1"/>
      </w:numPr>
    </w:pPr>
  </w:style>
  <w:style w:type="paragraph" w:customStyle="1" w:styleId="FWNL3">
    <w:name w:val="FWN_L3"/>
    <w:basedOn w:val="FWNL2"/>
    <w:rsid w:val="00A37268"/>
    <w:pPr>
      <w:numPr>
        <w:ilvl w:val="2"/>
      </w:numPr>
    </w:pPr>
  </w:style>
  <w:style w:type="paragraph" w:customStyle="1" w:styleId="FWNL4">
    <w:name w:val="FWN_L4"/>
    <w:basedOn w:val="FWNL3"/>
    <w:rsid w:val="00A37268"/>
    <w:pPr>
      <w:numPr>
        <w:ilvl w:val="3"/>
      </w:numPr>
    </w:pPr>
  </w:style>
  <w:style w:type="paragraph" w:customStyle="1" w:styleId="FWNL5">
    <w:name w:val="FWN_L5"/>
    <w:basedOn w:val="FWNL4"/>
    <w:rsid w:val="00A37268"/>
    <w:pPr>
      <w:numPr>
        <w:ilvl w:val="4"/>
      </w:numPr>
    </w:pPr>
  </w:style>
  <w:style w:type="paragraph" w:customStyle="1" w:styleId="FWNL6">
    <w:name w:val="FWN_L6"/>
    <w:basedOn w:val="FWNL5"/>
    <w:rsid w:val="00A37268"/>
    <w:pPr>
      <w:numPr>
        <w:ilvl w:val="5"/>
      </w:numPr>
    </w:pPr>
  </w:style>
  <w:style w:type="paragraph" w:customStyle="1" w:styleId="FWNL7">
    <w:name w:val="FWN_L7"/>
    <w:basedOn w:val="FWNL6"/>
    <w:rsid w:val="00A37268"/>
    <w:pPr>
      <w:numPr>
        <w:ilvl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37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26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2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48"/>
  </w:style>
  <w:style w:type="paragraph" w:styleId="Footer">
    <w:name w:val="footer"/>
    <w:basedOn w:val="Normal"/>
    <w:link w:val="FooterChar"/>
    <w:uiPriority w:val="99"/>
    <w:unhideWhenUsed/>
    <w:rsid w:val="00AF7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48"/>
  </w:style>
  <w:style w:type="paragraph" w:customStyle="1" w:styleId="FWNCont1">
    <w:name w:val="FWN Cont 1"/>
    <w:basedOn w:val="Normal"/>
    <w:rsid w:val="009776D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noteText">
    <w:name w:val="footnote text"/>
    <w:basedOn w:val="Normal"/>
    <w:link w:val="FootnoteTextChar"/>
    <w:semiHidden/>
    <w:rsid w:val="00944BEF"/>
    <w:pPr>
      <w:widowControl w:val="0"/>
      <w:adjustRightInd w:val="0"/>
      <w:spacing w:after="36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44BEF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944BEF"/>
    <w:rPr>
      <w:vertAlign w:val="superscript"/>
    </w:rPr>
  </w:style>
  <w:style w:type="paragraph" w:customStyle="1" w:styleId="Singline">
    <w:name w:val="Singline"/>
    <w:basedOn w:val="Normal"/>
    <w:rsid w:val="00944BEF"/>
    <w:pPr>
      <w:widowControl w:val="0"/>
      <w:adjustRightInd w:val="0"/>
      <w:spacing w:after="28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4A5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F48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F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FLS-transactions@bankofengland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Group xmlns="http://schemas.microsoft.com/sharepoint/v3">
      <UserInfo>
        <DisplayName/>
        <AccountId>348</AccountId>
        <AccountType/>
      </UserInfo>
    </OwnerGroup>
    <ArchivalChoice xmlns="http://schemas.microsoft.com/sharepoint/v3">5 Years</ArchivalChoice>
    <BOEReplicationFlag xmlns="http://schemas.microsoft.com/sharepoint/v3">0</BOEReplicationFlag>
    <PublishingStartDate xmlns="http://schemas.microsoft.com/sharepoint/v3" xsi:nil="true"/>
    <PublishDate xmlns="http://schemas.microsoft.com/sharepoint/v3" xsi:nil="true"/>
    <BOEApprovalStatus xmlns="http://schemas.microsoft.com/sharepoint/v3">Level 2 Approved</BOEApprovalStatus>
    <ApprovedBy xmlns="http://schemas.microsoft.com/sharepoint/v3">
      <UserInfo>
        <DisplayName>Davis, Simon</DisplayName>
        <AccountId>77</AccountId>
        <AccountType/>
      </UserInfo>
    </ApprovedBy>
    <BOEReplicateBackwardLinksOnDeployFlag xmlns="http://schemas.microsoft.com/sharepoint/v3">false</BOEReplicateBackwardLinksOnDeployFlag>
    <BOEKeywords xmlns="http://schemas.microsoft.com/sharepoint/v3/fields" xsi:nil="true"/>
    <BOESummaryText xmlns="http://schemas.microsoft.com/sharepoint/v3" xsi:nil="true"/>
    <PublishingExpirationDate xmlns="http://schemas.microsoft.com/sharepoint/v3" xsi:nil="true"/>
    <ArchivalDate xmlns="http://schemas.microsoft.com/sharepoint/v3">2017-07-20T13:04:47+00:00</ArchivalDate>
    <IncludeContentsInIndex xmlns="http://schemas.microsoft.com/sharepoint/v3">true</IncludeContentsInIndex>
    <PublishedBy xmlns="http://schemas.microsoft.com/sharepoint/v3">
      <UserInfo>
        <DisplayName>Curley, Heather</DisplayName>
        <AccountId>217</AccountId>
        <AccountType/>
      </UserInfo>
    </PublishedBy>
    <TaxCatchAll xmlns="94fc26e6-6271-400d-888b-6bc5b0598690">
      <Value>6</Value>
    </TaxCatchAll>
    <BOETwoLevelApprovalUnapprovedUrls xmlns="CB92A77B-E84C-4077-9A1B-2031C3BC8F89" xsi:nil="true"/>
    <BOETaxonomyFieldTaxHTField0 xmlns="CB92A77B-E84C-4077-9A1B-2031C3BC8F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Markets</TermName>
          <TermId xmlns="http://schemas.microsoft.com/office/infopath/2007/PartnerControls">85eec722-a035-4e43-8c25-5c1ae754960b</TermId>
        </TermInfo>
      </Terms>
    </BOETaxonomyFieldTaxHTField0>
    <ContentReviewDate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6AAC15D1B49429322472FA0827879" ma:contentTypeVersion="1151" ma:contentTypeDescription="Create a new document." ma:contentTypeScope="" ma:versionID="29411d993cc9d497338c75db5d1f667f">
  <xsd:schema xmlns:xsd="http://www.w3.org/2001/XMLSchema" xmlns:xs="http://www.w3.org/2001/XMLSchema" xmlns:p="http://schemas.microsoft.com/office/2006/metadata/properties" xmlns:ns1="http://schemas.microsoft.com/sharepoint/v3" xmlns:ns2="CB92A77B-E84C-4077-9A1B-2031C3BC8F89" xmlns:ns3="94fc26e6-6271-400d-888b-6bc5b0598690" xmlns:ns4="http://schemas.microsoft.com/sharepoint/v3/fields" targetNamespace="http://schemas.microsoft.com/office/2006/metadata/properties" ma:root="true" ma:fieldsID="27af3383cc21079d607a824f4a1638a7" ns1:_="" ns2:_="" ns3:_="" ns4:_="">
    <xsd:import namespace="http://schemas.microsoft.com/sharepoint/v3"/>
    <xsd:import namespace="CB92A77B-E84C-4077-9A1B-2031C3BC8F89"/>
    <xsd:import namespace="94fc26e6-6271-400d-888b-6bc5b059869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Date" minOccurs="0"/>
                <xsd:element ref="ns1:OwnerGroup"/>
                <xsd:element ref="ns2:BOETaxonomyFieldTaxHTField0" minOccurs="0"/>
                <xsd:element ref="ns3:TaxCatchAll" minOccurs="0"/>
                <xsd:element ref="ns3:TaxCatchAllLabel" minOccurs="0"/>
                <xsd:element ref="ns4:BOEKeywords" minOccurs="0"/>
                <xsd:element ref="ns1:BOESummaryText" minOccurs="0"/>
                <xsd:element ref="ns1:IncludeContentsInIndex" minOccurs="0"/>
                <xsd:element ref="ns1:BOEApprovalStatus" minOccurs="0"/>
                <xsd:element ref="ns2:BOETwoLevelApprovalUnapprovedUrls" minOccurs="0"/>
                <xsd:element ref="ns1:ApprovedBy" minOccurs="0"/>
                <xsd:element ref="ns1:PublishedBy" minOccurs="0"/>
                <xsd:element ref="ns1:ArchivalDate" minOccurs="0"/>
                <xsd:element ref="ns1:ArchivalChoice"/>
                <xsd:element ref="ns1:BOEReplicationFlag" minOccurs="0"/>
                <xsd:element ref="ns1:BOEReplicateBackwardLinksOnDeployFlag" minOccurs="0"/>
                <xsd:element ref="ns1:ContentReview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PublishDate" ma:index="10" nillable="true" ma:displayName="Publication Date" ma:format="DateOnly" ma:internalName="PublishDate" ma:readOnly="false">
      <xsd:simpleType>
        <xsd:restriction base="dms:DateTime"/>
      </xsd:simpleType>
    </xsd:element>
    <xsd:element name="OwnerGroup" ma:index="11" ma:displayName="Owner Group" ma:list="UserInfo" ma:SearchPeopleOnly="false" ma:internalName="OwnerGroup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OESummaryText" ma:index="17" nillable="true" ma:displayName="Summary Text" ma:internalName="BOESummaryText" ma:readOnly="false">
      <xsd:simpleType>
        <xsd:restriction base="dms:Note">
          <xsd:maxLength value="255"/>
        </xsd:restriction>
      </xsd:simpleType>
    </xsd:element>
    <xsd:element name="IncludeContentsInIndex" ma:index="18" nillable="true" ma:displayName="Make Content Searchable" ma:default="1" ma:internalName="IncludeContentsInIndex" ma:readOnly="false">
      <xsd:simpleType>
        <xsd:restriction base="dms:Boolean"/>
      </xsd:simpleType>
    </xsd:element>
    <xsd:element name="BOEApprovalStatus" ma:index="19" nillable="true" ma:displayName="2 Stage Approval Status" ma:default="Pending Approval" ma:internalName="BOEApprovalStatus">
      <xsd:simpleType>
        <xsd:restriction base="dms:Choice">
          <xsd:enumeration value="Pending Approval"/>
          <xsd:enumeration value="Level 1 Approved"/>
          <xsd:enumeration value="Level 1 Rejected"/>
          <xsd:enumeration value="Level 2 Approved"/>
          <xsd:enumeration value="Level 2 Rejected"/>
        </xsd:restriction>
      </xsd:simpleType>
    </xsd:element>
    <xsd:element name="ApprovedBy" ma:index="21" nillable="true" ma:displayName="Approved By" ma:list="UserInfo" ma:internalName="Appro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By" ma:index="22" nillable="true" ma:displayName="Published By" ma:list="UserInfo" ma:internalName="Publish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hivalDate" ma:index="23" nillable="true" ma:displayName="Archival Date" ma:format="DateOnly" ma:internalName="ArchivalDate" ma:readOnly="false">
      <xsd:simpleType>
        <xsd:restriction base="dms:DateTime"/>
      </xsd:simpleType>
    </xsd:element>
    <xsd:element name="ArchivalChoice" ma:index="24" ma:displayName="Archive In" ma:default="3 Years" ma:internalName="ArchivalChoice" ma:readOnly="false">
      <xsd:simpleType>
        <xsd:restriction base="dms:Choice">
          <xsd:enumeration value="3 Months"/>
          <xsd:enumeration value="6 Months"/>
          <xsd:enumeration value="1 Year"/>
          <xsd:enumeration value="2 Years"/>
          <xsd:enumeration value="3 Years"/>
          <xsd:enumeration value="4 Years"/>
          <xsd:enumeration value="5 Years"/>
        </xsd:restriction>
      </xsd:simpleType>
    </xsd:element>
    <xsd:element name="BOEReplicationFlag" ma:index="25" nillable="true" ma:displayName="Replicated" ma:default="1" ma:internalName="Replicated" ma:readOnly="false">
      <xsd:simpleType>
        <xsd:restriction base="dms:Text"/>
      </xsd:simpleType>
    </xsd:element>
    <xsd:element name="BOEReplicateBackwardLinksOnDeployFlag" ma:index="26" nillable="true" ma:displayName="Replicate Backward Links On Deploy" ma:default="0" ma:internalName="Replicate_x0020_Backward_x0020_Links_x0020_On_x0020_Deploy" ma:readOnly="false">
      <xsd:simpleType>
        <xsd:restriction base="dms:Boolean"/>
      </xsd:simpleType>
    </xsd:element>
    <xsd:element name="ContentReviewDate" ma:index="27" ma:displayName="Content Review Date" ma:internalName="ContentReview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2A77B-E84C-4077-9A1B-2031C3BC8F89" elementFormDefault="qualified">
    <xsd:import namespace="http://schemas.microsoft.com/office/2006/documentManagement/types"/>
    <xsd:import namespace="http://schemas.microsoft.com/office/infopath/2007/PartnerControls"/>
    <xsd:element name="BOETaxonomyFieldTaxHTField0" ma:index="13" ma:taxonomy="true" ma:internalName="BOETaxonomyFieldTaxHTField0" ma:taxonomyFieldName="BOETaxonomyField" ma:displayName="Taxonomy" ma:default="" ma:fieldId="{8d0458c1-0fb7-4981-bee1-52d0df01895c}" ma:taxonomyMulti="true" ma:sspId="e7d7e58a-7b41-4cba-85bd-a9b5ca8cc10b" ma:termSetId="cfc9b131-5595-44bb-b00d-4993470fb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OETwoLevelApprovalUnapprovedUrls" ma:index="20" nillable="true" ma:displayName="Unapproved Urls" ma:internalName="BOETwoLevelApprovalUnapprovedUrl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c26e6-6271-400d-888b-6bc5b05986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1ce4d6b7-b018-4549-b7d2-069325a334df}" ma:internalName="TaxCatchAll" ma:showField="CatchAllData" ma:web="94fc26e6-6271-400d-888b-6bc5b05986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1ce4d6b7-b018-4549-b7d2-069325a334df}" ma:internalName="TaxCatchAllLabel" ma:readOnly="true" ma:showField="CatchAllDataLabel" ma:web="94fc26e6-6271-400d-888b-6bc5b05986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BOEKeywords" ma:index="16" nillable="true" ma:displayName="Keywords" ma:hidden="true" ma:internalName="BOEKeywords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FA1F3-6D97-4B02-9EAB-4EA4F1FAFEA6}">
  <ds:schemaRefs>
    <ds:schemaRef ds:uri="CB92A77B-E84C-4077-9A1B-2031C3BC8F89"/>
    <ds:schemaRef ds:uri="http://schemas.microsoft.com/office/2006/metadata/properties"/>
    <ds:schemaRef ds:uri="94fc26e6-6271-400d-888b-6bc5b0598690"/>
    <ds:schemaRef ds:uri="http://schemas.microsoft.com/sharepoint/v3/field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E0EC959-6D85-45D3-8150-02D0A9B70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8EACB-5907-4AA2-BE65-3F4F2281C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2A77B-E84C-4077-9A1B-2031C3BC8F89"/>
    <ds:schemaRef ds:uri="94fc26e6-6271-400d-888b-6bc5b0598690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AE2519-FA24-4721-B142-15B96366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FLS Transaction Request</vt:lpstr>
    </vt:vector>
  </TitlesOfParts>
  <Company>Bank of England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FLS Transaction Request</dc:title>
  <dc:creator>147603</dc:creator>
  <cp:lastModifiedBy>Wells, Lauren</cp:lastModifiedBy>
  <cp:revision>2</cp:revision>
  <cp:lastPrinted>2012-07-05T07:59:00Z</cp:lastPrinted>
  <dcterms:created xsi:type="dcterms:W3CDTF">2017-08-07T15:21:00Z</dcterms:created>
  <dcterms:modified xsi:type="dcterms:W3CDTF">2017-08-07T15:21:00Z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-189342448</vt:i4>
  </property>
  <property fmtid="{D5CDD505-2E9C-101B-9397-08002B2CF9AE}" pid="3" name="_NewReviewCycle">
    <vt:lpwstr/>
  </property>
  <property fmtid="{D5CDD505-2E9C-101B-9397-08002B2CF9AE}" pid="4" name="DocRef">
    <vt:lpwstr>Services 10098853</vt:lpwstr>
  </property>
  <property fmtid="{D5CDD505-2E9C-101B-9397-08002B2CF9AE}" pid="5" name="DocVer">
    <vt:lpwstr>Services 10098853v1</vt:lpwstr>
  </property>
  <property fmtid="{D5CDD505-2E9C-101B-9397-08002B2CF9AE}" pid="6" name="_EmailSubject">
    <vt:lpwstr>x1 doc for 'Funding for Lending Scheme - Documentation' page</vt:lpwstr>
  </property>
  <property fmtid="{D5CDD505-2E9C-101B-9397-08002B2CF9AE}" pid="7" name="_AuthorEmail">
    <vt:lpwstr>Rachel.Bemment@bankofengland.gsi.gov.uk</vt:lpwstr>
  </property>
  <property fmtid="{D5CDD505-2E9C-101B-9397-08002B2CF9AE}" pid="8" name="_AuthorEmailDisplayName">
    <vt:lpwstr>Bemment, Rachel</vt:lpwstr>
  </property>
  <property fmtid="{D5CDD505-2E9C-101B-9397-08002B2CF9AE}" pid="9" name="_PreviousAdHocReviewCycleID">
    <vt:i4>1780544516</vt:i4>
  </property>
  <property fmtid="{D5CDD505-2E9C-101B-9397-08002B2CF9AE}" pid="10" name="_ReviewingToolsShownOnce">
    <vt:lpwstr/>
  </property>
  <property fmtid="{D5CDD505-2E9C-101B-9397-08002B2CF9AE}" pid="11" name="Order">
    <vt:r8>177600</vt:r8>
  </property>
  <property fmtid="{D5CDD505-2E9C-101B-9397-08002B2CF9AE}" pid="12" name="xd_ProgID">
    <vt:lpwstr/>
  </property>
  <property fmtid="{D5CDD505-2E9C-101B-9397-08002B2CF9AE}" pid="13" name="ContentTypeId">
    <vt:lpwstr>0x010100A1A6AAC15D1B49429322472FA0827879</vt:lpwstr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BOETaxonomyField">
    <vt:lpwstr>6;#Markets|85eec722-a035-4e43-8c25-5c1ae754960b</vt:lpwstr>
  </property>
  <property fmtid="{D5CDD505-2E9C-101B-9397-08002B2CF9AE}" pid="17" name="TemplateUrl">
    <vt:lpwstr/>
  </property>
  <property fmtid="{D5CDD505-2E9C-101B-9397-08002B2CF9AE}" pid="18" name="PublicationReviewalChoice">
    <vt:lpwstr>12 Months</vt:lpwstr>
  </property>
</Properties>
</file>