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B26E" w14:textId="6E743479" w:rsidR="0029391C" w:rsidRPr="0029391C" w:rsidRDefault="0029391C" w:rsidP="0029391C">
      <w:pPr>
        <w:pStyle w:val="Heading1"/>
        <w:rPr>
          <w:lang w:val="en-US"/>
        </w:rPr>
      </w:pPr>
      <w:r w:rsidRPr="0029391C">
        <w:rPr>
          <w:lang w:val="en-US"/>
        </w:rPr>
        <w:t xml:space="preserve">New </w:t>
      </w:r>
      <w:r w:rsidR="006B2F1E">
        <w:rPr>
          <w:lang w:val="en-US"/>
        </w:rPr>
        <w:t>b</w:t>
      </w:r>
      <w:r w:rsidRPr="0029391C">
        <w:rPr>
          <w:lang w:val="en-US"/>
        </w:rPr>
        <w:t xml:space="preserve">anks </w:t>
      </w:r>
      <w:r w:rsidR="006B2F1E">
        <w:rPr>
          <w:lang w:val="en-US"/>
        </w:rPr>
        <w:t>o</w:t>
      </w:r>
      <w:r w:rsidRPr="0029391C">
        <w:rPr>
          <w:lang w:val="en-US"/>
        </w:rPr>
        <w:t xml:space="preserve">utsourcing and </w:t>
      </w:r>
      <w:r w:rsidR="006B2F1E">
        <w:rPr>
          <w:lang w:val="en-US"/>
        </w:rPr>
        <w:t>t</w:t>
      </w:r>
      <w:r w:rsidRPr="0029391C">
        <w:rPr>
          <w:lang w:val="en-US"/>
        </w:rPr>
        <w:t>hird-</w:t>
      </w:r>
      <w:r w:rsidR="006B2F1E">
        <w:rPr>
          <w:lang w:val="en-US"/>
        </w:rPr>
        <w:t>p</w:t>
      </w:r>
      <w:r w:rsidRPr="0029391C">
        <w:rPr>
          <w:lang w:val="en-US"/>
        </w:rPr>
        <w:t xml:space="preserve">arty </w:t>
      </w:r>
      <w:r w:rsidR="006B2F1E">
        <w:rPr>
          <w:lang w:val="en-US"/>
        </w:rPr>
        <w:t>i</w:t>
      </w:r>
      <w:r w:rsidRPr="0029391C">
        <w:rPr>
          <w:lang w:val="en-US"/>
        </w:rPr>
        <w:t xml:space="preserve">nformation </w:t>
      </w:r>
      <w:r w:rsidR="006B2F1E">
        <w:rPr>
          <w:lang w:val="en-US"/>
        </w:rPr>
        <w:t>r</w:t>
      </w:r>
      <w:r w:rsidRPr="0029391C">
        <w:rPr>
          <w:lang w:val="en-US"/>
        </w:rPr>
        <w:t>equest</w:t>
      </w:r>
    </w:p>
    <w:p w14:paraId="6B8F6274" w14:textId="7B0DFA78" w:rsidR="005F5D06" w:rsidRDefault="005F5D06" w:rsidP="005F5D06">
      <w:pPr>
        <w:pStyle w:val="Heading2"/>
      </w:pPr>
      <w:r>
        <w:t xml:space="preserve">Firm </w:t>
      </w:r>
      <w:r w:rsidR="006B2F1E">
        <w:t>n</w:t>
      </w:r>
      <w:r>
        <w:t>ame: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13"/>
        <w:gridCol w:w="3231"/>
        <w:gridCol w:w="880"/>
        <w:gridCol w:w="3764"/>
      </w:tblGrid>
      <w:tr w:rsidR="005F5D06" w:rsidRPr="008D101F" w14:paraId="5D0F4688" w14:textId="77777777" w:rsidTr="009B766A">
        <w:trPr>
          <w:trHeight w:val="397"/>
        </w:trPr>
        <w:tc>
          <w:tcPr>
            <w:tcW w:w="1413" w:type="dxa"/>
          </w:tcPr>
          <w:p w14:paraId="76C0E184" w14:textId="77777777" w:rsidR="005F5D06" w:rsidRPr="00820A92" w:rsidRDefault="005F5D06" w:rsidP="009B766A">
            <w:pPr>
              <w:spacing w:after="0"/>
            </w:pPr>
            <w:r>
              <w:t>Firm Name</w:t>
            </w:r>
          </w:p>
        </w:tc>
        <w:tc>
          <w:tcPr>
            <w:tcW w:w="3231" w:type="dxa"/>
          </w:tcPr>
          <w:p w14:paraId="60987C03" w14:textId="77777777" w:rsidR="005F5D06" w:rsidRPr="00820A92" w:rsidRDefault="005F5D06" w:rsidP="009B766A">
            <w:pPr>
              <w:spacing w:after="0"/>
            </w:pPr>
          </w:p>
        </w:tc>
        <w:tc>
          <w:tcPr>
            <w:tcW w:w="880" w:type="dxa"/>
          </w:tcPr>
          <w:p w14:paraId="54DA710E" w14:textId="77777777" w:rsidR="005F5D06" w:rsidRDefault="005F5D06" w:rsidP="009B766A">
            <w:pPr>
              <w:spacing w:after="0"/>
            </w:pPr>
            <w:r>
              <w:t>FRN</w:t>
            </w:r>
          </w:p>
        </w:tc>
        <w:tc>
          <w:tcPr>
            <w:tcW w:w="3764" w:type="dxa"/>
          </w:tcPr>
          <w:p w14:paraId="5B300A7D" w14:textId="77777777" w:rsidR="005F5D06" w:rsidRPr="008D101F" w:rsidRDefault="005F5D06" w:rsidP="009B766A">
            <w:pPr>
              <w:spacing w:after="0"/>
            </w:pPr>
          </w:p>
        </w:tc>
      </w:tr>
    </w:tbl>
    <w:p w14:paraId="2E11C98A" w14:textId="77777777" w:rsidR="005F5D06" w:rsidRDefault="005F5D06" w:rsidP="005F5D06">
      <w:pPr>
        <w:rPr>
          <w:lang w:eastAsia="en-US"/>
        </w:rPr>
      </w:pPr>
    </w:p>
    <w:p w14:paraId="7B6D8FD1" w14:textId="553BF9D1" w:rsidR="005F5D06" w:rsidRDefault="005F5D06" w:rsidP="005F5D06">
      <w:pPr>
        <w:pStyle w:val="Heading2"/>
      </w:pPr>
      <w:r>
        <w:t xml:space="preserve">Part 1: </w:t>
      </w:r>
      <w:r w:rsidR="0029391C">
        <w:t>To be submitted prior to</w:t>
      </w:r>
      <w:r w:rsidR="005E059B">
        <w:t xml:space="preserve"> variation of permission </w:t>
      </w:r>
      <w:r w:rsidR="0029391C">
        <w:t>submission</w:t>
      </w:r>
    </w:p>
    <w:p w14:paraId="2DE4C362" w14:textId="6C8BAD7C" w:rsidR="0029391C" w:rsidRPr="005E059B" w:rsidRDefault="0029391C" w:rsidP="0029391C">
      <w:pPr>
        <w:rPr>
          <w:rFonts w:cs="Arial"/>
          <w:lang w:val="en-US"/>
        </w:rPr>
      </w:pPr>
      <w:r w:rsidRPr="005E059B">
        <w:rPr>
          <w:rFonts w:cs="Arial"/>
          <w:lang w:val="en-US"/>
        </w:rPr>
        <w:t>Please complete the following set of questions, designed to understand the firm’s strategy for outsourcing, as well as governance and oversight 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5D06" w14:paraId="7098BDF7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2C06" w14:textId="7C21508B" w:rsidR="005F5D06" w:rsidRPr="00325CCA" w:rsidRDefault="0029391C" w:rsidP="0029391C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bCs/>
                <w:color w:val="12273F" w:themeColor="text2"/>
              </w:rPr>
              <w:t>Questionnaire</w:t>
            </w:r>
          </w:p>
        </w:tc>
      </w:tr>
      <w:tr w:rsidR="005F5D06" w14:paraId="17E41755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B121" w14:textId="7EC9E8BA" w:rsidR="005F5D06" w:rsidRDefault="0029391C" w:rsidP="009B766A">
            <w:pPr>
              <w:pStyle w:val="ListParagraph"/>
              <w:numPr>
                <w:ilvl w:val="0"/>
                <w:numId w:val="8"/>
              </w:numPr>
              <w:spacing w:before="60" w:after="60" w:line="256" w:lineRule="auto"/>
              <w:ind w:left="357" w:hanging="357"/>
              <w:rPr>
                <w:rFonts w:cs="Arial"/>
              </w:rPr>
            </w:pPr>
            <w:r w:rsidRPr="0029391C">
              <w:rPr>
                <w:rFonts w:cs="Arial"/>
                <w:lang w:val="en-US"/>
              </w:rPr>
              <w:t xml:space="preserve">Briefly outline the firm’s outsourcing and third-party strategy and explain how proportionality has been considered in relation to the firm and its business activities.  </w:t>
            </w:r>
          </w:p>
        </w:tc>
      </w:tr>
      <w:tr w:rsidR="005F5D06" w14:paraId="47790C65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D147" w14:textId="77777777" w:rsidR="005F5D06" w:rsidRDefault="005F5D06" w:rsidP="009B766A">
            <w:pPr>
              <w:spacing w:line="254" w:lineRule="auto"/>
              <w:rPr>
                <w:rFonts w:cs="Arial"/>
                <w:b/>
                <w:bCs/>
                <w:highlight w:val="yellow"/>
              </w:rPr>
            </w:pPr>
          </w:p>
          <w:p w14:paraId="0AEC4984" w14:textId="01150112" w:rsidR="005F5D06" w:rsidRDefault="005F5D06" w:rsidP="009B766A">
            <w:pPr>
              <w:spacing w:line="254" w:lineRule="auto"/>
              <w:rPr>
                <w:rFonts w:cs="Arial"/>
                <w:b/>
                <w:bCs/>
              </w:rPr>
            </w:pP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>
              <w:rPr>
                <w:rFonts w:cs="Arial"/>
                <w:b/>
                <w:bCs/>
              </w:rPr>
              <w:t>r</w:t>
            </w:r>
            <w:r w:rsidRPr="005E059B">
              <w:rPr>
                <w:rFonts w:cs="Arial"/>
                <w:b/>
                <w:bCs/>
              </w:rPr>
              <w:t>esponse]</w:t>
            </w:r>
          </w:p>
          <w:p w14:paraId="25CD13B0" w14:textId="77777777" w:rsidR="005F5D06" w:rsidRDefault="005F5D06" w:rsidP="009B766A">
            <w:pPr>
              <w:rPr>
                <w:rFonts w:cs="Arial"/>
              </w:rPr>
            </w:pPr>
          </w:p>
        </w:tc>
      </w:tr>
      <w:tr w:rsidR="0029391C" w14:paraId="2D975620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F6BD" w14:textId="77777777" w:rsidR="0029391C" w:rsidRDefault="0029391C" w:rsidP="009B766A">
            <w:pPr>
              <w:pStyle w:val="ListParagraph"/>
              <w:numPr>
                <w:ilvl w:val="0"/>
                <w:numId w:val="8"/>
              </w:numPr>
              <w:spacing w:before="60" w:after="60" w:line="256" w:lineRule="auto"/>
              <w:ind w:left="357" w:hanging="357"/>
              <w:rPr>
                <w:rFonts w:cs="Arial"/>
              </w:rPr>
            </w:pPr>
            <w:r w:rsidRPr="0029391C">
              <w:rPr>
                <w:rFonts w:cs="Arial"/>
                <w:lang w:val="en-US"/>
              </w:rPr>
              <w:t>Briefly outline the governance processes that will be in place to oversee outsourcing and third-party arrangements.</w:t>
            </w:r>
          </w:p>
        </w:tc>
      </w:tr>
      <w:tr w:rsidR="0029391C" w14:paraId="4899D245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DC93" w14:textId="77777777" w:rsidR="0029391C" w:rsidRDefault="0029391C" w:rsidP="009B766A">
            <w:pPr>
              <w:rPr>
                <w:rFonts w:cs="Arial"/>
              </w:rPr>
            </w:pPr>
          </w:p>
          <w:p w14:paraId="3E4DA9CD" w14:textId="1DD6CC88" w:rsidR="0029391C" w:rsidRDefault="0029391C" w:rsidP="009B766A">
            <w:pPr>
              <w:spacing w:line="254" w:lineRule="auto"/>
              <w:rPr>
                <w:rFonts w:cs="Arial"/>
                <w:b/>
                <w:bCs/>
              </w:rPr>
            </w:pP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>
              <w:rPr>
                <w:rFonts w:cs="Arial"/>
                <w:b/>
                <w:bCs/>
              </w:rPr>
              <w:t>r</w:t>
            </w:r>
            <w:r w:rsidRPr="005E059B">
              <w:rPr>
                <w:rFonts w:cs="Arial"/>
                <w:b/>
                <w:bCs/>
              </w:rPr>
              <w:t>esponse]</w:t>
            </w:r>
          </w:p>
          <w:p w14:paraId="4477F25E" w14:textId="77777777" w:rsidR="0029391C" w:rsidRDefault="0029391C" w:rsidP="009B766A">
            <w:pPr>
              <w:rPr>
                <w:rFonts w:cs="Arial"/>
              </w:rPr>
            </w:pPr>
          </w:p>
        </w:tc>
      </w:tr>
      <w:tr w:rsidR="005F5D06" w14:paraId="0DCAB1DD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6725" w14:textId="31B91FBF" w:rsidR="005F5D06" w:rsidRDefault="0029391C" w:rsidP="009B766A">
            <w:pPr>
              <w:pStyle w:val="ListParagraph"/>
              <w:numPr>
                <w:ilvl w:val="0"/>
                <w:numId w:val="8"/>
              </w:numPr>
              <w:spacing w:before="60" w:after="60" w:line="256" w:lineRule="auto"/>
              <w:ind w:left="357" w:hanging="357"/>
              <w:rPr>
                <w:rFonts w:cs="Arial"/>
              </w:rPr>
            </w:pPr>
            <w:r w:rsidRPr="0029391C">
              <w:rPr>
                <w:rFonts w:cs="Arial"/>
                <w:lang w:val="en-US"/>
              </w:rPr>
              <w:t>Briefly describe how the firm plans to assess and determine the materiality of its outsourcing and third-party arrangements.</w:t>
            </w:r>
          </w:p>
        </w:tc>
      </w:tr>
      <w:tr w:rsidR="005F5D06" w14:paraId="669FC1AA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2056" w14:textId="77777777" w:rsidR="005F5D06" w:rsidRDefault="005F5D06" w:rsidP="009B766A">
            <w:pPr>
              <w:rPr>
                <w:rFonts w:cs="Arial"/>
              </w:rPr>
            </w:pPr>
          </w:p>
          <w:p w14:paraId="4FE34DCC" w14:textId="547151B3" w:rsidR="005F5D06" w:rsidRDefault="005F5D06" w:rsidP="009B766A">
            <w:pPr>
              <w:spacing w:line="254" w:lineRule="auto"/>
              <w:rPr>
                <w:rFonts w:cs="Arial"/>
                <w:b/>
                <w:bCs/>
              </w:rPr>
            </w:pP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>
              <w:rPr>
                <w:rFonts w:cs="Arial"/>
                <w:b/>
                <w:bCs/>
              </w:rPr>
              <w:t>r</w:t>
            </w:r>
            <w:r w:rsidRPr="005E059B">
              <w:rPr>
                <w:rFonts w:cs="Arial"/>
                <w:b/>
                <w:bCs/>
              </w:rPr>
              <w:t>esponse]</w:t>
            </w:r>
          </w:p>
          <w:p w14:paraId="5E2C5AAF" w14:textId="77777777" w:rsidR="005F5D06" w:rsidRDefault="005F5D06" w:rsidP="009B766A">
            <w:pPr>
              <w:rPr>
                <w:rFonts w:cs="Arial"/>
              </w:rPr>
            </w:pPr>
          </w:p>
        </w:tc>
      </w:tr>
      <w:tr w:rsidR="005F5D06" w14:paraId="305B2092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B0DC" w14:textId="32B77405" w:rsidR="0029391C" w:rsidRDefault="0029391C" w:rsidP="0029391C">
            <w:pPr>
              <w:pStyle w:val="ListParagraph"/>
              <w:numPr>
                <w:ilvl w:val="0"/>
                <w:numId w:val="8"/>
              </w:numPr>
              <w:spacing w:before="60" w:after="60" w:line="256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Briefly describe how the firm plans to comply with: </w:t>
            </w:r>
          </w:p>
          <w:p w14:paraId="4FC6F23D" w14:textId="66A5AE96" w:rsidR="0029391C" w:rsidRPr="0029391C" w:rsidRDefault="0029391C" w:rsidP="0029391C">
            <w:pPr>
              <w:pStyle w:val="ListParagraph"/>
              <w:numPr>
                <w:ilvl w:val="1"/>
                <w:numId w:val="8"/>
              </w:numPr>
              <w:spacing w:before="60" w:after="60" w:line="256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lastRenderedPageBreak/>
              <w:t>The expectations in PRA Supervisory Statement (SS) 2/21 – ‘Outsourcing and third-party risk management’</w:t>
            </w:r>
          </w:p>
          <w:p w14:paraId="19D58BA6" w14:textId="43847497" w:rsidR="0029391C" w:rsidRPr="0029391C" w:rsidRDefault="0029391C" w:rsidP="0029391C">
            <w:pPr>
              <w:pStyle w:val="ListParagraph"/>
              <w:numPr>
                <w:ilvl w:val="1"/>
                <w:numId w:val="8"/>
              </w:numPr>
              <w:spacing w:before="60" w:after="60" w:line="256" w:lineRule="auto"/>
              <w:rPr>
                <w:rFonts w:cs="Arial"/>
              </w:rPr>
            </w:pPr>
            <w:r w:rsidRPr="0029391C">
              <w:rPr>
                <w:rFonts w:cs="Arial"/>
                <w:lang w:val="en-US"/>
              </w:rPr>
              <w:t>The relevant aspects of Operational Resilience SS1/21 – ‘Operational resilience: impact tolerances for important business services’ in relation to outsourcing and third-party risk management.</w:t>
            </w:r>
          </w:p>
        </w:tc>
      </w:tr>
      <w:tr w:rsidR="005F5D06" w14:paraId="7FD7E7DF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1FC2" w14:textId="77777777" w:rsidR="0029391C" w:rsidRDefault="0029391C" w:rsidP="0029391C">
            <w:pPr>
              <w:rPr>
                <w:rFonts w:cs="Arial"/>
              </w:rPr>
            </w:pPr>
          </w:p>
          <w:p w14:paraId="29DD2367" w14:textId="1A5832A2" w:rsidR="0029391C" w:rsidRPr="006B2F1E" w:rsidRDefault="0029391C" w:rsidP="0029391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>
              <w:rPr>
                <w:rFonts w:cs="Arial"/>
                <w:b/>
                <w:bCs/>
              </w:rPr>
              <w:t>r</w:t>
            </w:r>
            <w:r w:rsidRPr="005E059B">
              <w:rPr>
                <w:rFonts w:cs="Arial"/>
                <w:b/>
                <w:bCs/>
              </w:rPr>
              <w:t>esponse]</w:t>
            </w:r>
          </w:p>
          <w:p w14:paraId="23A3FCAA" w14:textId="77777777" w:rsidR="0029391C" w:rsidRDefault="0029391C" w:rsidP="0029391C">
            <w:pPr>
              <w:pStyle w:val="ListParagraph"/>
              <w:rPr>
                <w:rFonts w:cs="Arial"/>
                <w:b/>
                <w:bCs/>
              </w:rPr>
            </w:pPr>
          </w:p>
          <w:p w14:paraId="6520BBDB" w14:textId="77777777" w:rsidR="0029391C" w:rsidRDefault="0029391C" w:rsidP="0029391C">
            <w:pPr>
              <w:pStyle w:val="ListParagraph"/>
              <w:rPr>
                <w:rFonts w:cs="Arial"/>
                <w:b/>
                <w:bCs/>
              </w:rPr>
            </w:pPr>
          </w:p>
          <w:p w14:paraId="33D39FF2" w14:textId="77777777" w:rsidR="0029391C" w:rsidRDefault="0029391C" w:rsidP="0029391C">
            <w:pPr>
              <w:pStyle w:val="ListParagraph"/>
              <w:rPr>
                <w:rFonts w:cs="Arial"/>
                <w:b/>
                <w:bCs/>
              </w:rPr>
            </w:pPr>
          </w:p>
          <w:p w14:paraId="58ABC328" w14:textId="77777777" w:rsidR="0029391C" w:rsidRPr="00C94B86" w:rsidRDefault="0029391C" w:rsidP="0029391C">
            <w:pPr>
              <w:pStyle w:val="ListParagraph"/>
              <w:rPr>
                <w:rFonts w:cs="Arial"/>
                <w:b/>
                <w:bCs/>
              </w:rPr>
            </w:pPr>
          </w:p>
          <w:p w14:paraId="506AB0DE" w14:textId="449B308A" w:rsidR="0029391C" w:rsidRPr="006B2F1E" w:rsidRDefault="0029391C" w:rsidP="0029391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 w:rsidRPr="005E059B">
              <w:rPr>
                <w:rFonts w:cs="Arial"/>
                <w:b/>
                <w:bCs/>
              </w:rPr>
              <w:t>r</w:t>
            </w:r>
            <w:r w:rsidRPr="005E059B">
              <w:rPr>
                <w:rFonts w:cs="Arial"/>
                <w:b/>
                <w:bCs/>
              </w:rPr>
              <w:t>esponse]</w:t>
            </w:r>
          </w:p>
          <w:p w14:paraId="28101E99" w14:textId="77777777" w:rsidR="0029391C" w:rsidRPr="00C94B86" w:rsidRDefault="0029391C" w:rsidP="0029391C">
            <w:pPr>
              <w:pStyle w:val="ListParagraph"/>
              <w:rPr>
                <w:rFonts w:cs="Arial"/>
              </w:rPr>
            </w:pPr>
          </w:p>
          <w:p w14:paraId="28527ED1" w14:textId="77777777" w:rsidR="005F5D06" w:rsidRDefault="005F5D06" w:rsidP="009B766A">
            <w:pPr>
              <w:rPr>
                <w:rFonts w:cs="Arial"/>
              </w:rPr>
            </w:pPr>
          </w:p>
        </w:tc>
      </w:tr>
    </w:tbl>
    <w:p w14:paraId="18E74EF3" w14:textId="77777777" w:rsidR="005F5D06" w:rsidRDefault="005F5D06" w:rsidP="005F5D06"/>
    <w:p w14:paraId="7CCC7A58" w14:textId="0A512FD6" w:rsidR="005F5D06" w:rsidRDefault="005F5D06" w:rsidP="005F5D06">
      <w:pPr>
        <w:pStyle w:val="Heading2"/>
      </w:pPr>
      <w:r>
        <w:t xml:space="preserve">Part 2: </w:t>
      </w:r>
      <w:r w:rsidR="0029391C">
        <w:t>Information to be submitted prior to entering a material outsourcing arrangement</w:t>
      </w:r>
    </w:p>
    <w:p w14:paraId="188C001D" w14:textId="33E62B4B" w:rsidR="0029391C" w:rsidRPr="005E059B" w:rsidRDefault="0029391C" w:rsidP="0029391C">
      <w:pPr>
        <w:rPr>
          <w:rFonts w:cs="Arial"/>
          <w:bCs/>
          <w:lang w:val="en-US"/>
        </w:rPr>
      </w:pPr>
      <w:r w:rsidRPr="005E059B">
        <w:rPr>
          <w:rFonts w:cs="Arial"/>
          <w:bCs/>
          <w:lang w:val="en-US"/>
        </w:rPr>
        <w:t xml:space="preserve">To comply with SS2/21, firms are required to notify the PRA when ‘entering, or significantly changing a material outsourcing arrangement’. The PRA expects these Material Outsourcing Notifications (MONs) to be made </w:t>
      </w:r>
      <w:r w:rsidRPr="005E059B">
        <w:rPr>
          <w:rFonts w:cs="Arial"/>
          <w:b/>
          <w:lang w:val="en-US"/>
        </w:rPr>
        <w:t>before</w:t>
      </w:r>
      <w:r w:rsidRPr="005E059B">
        <w:rPr>
          <w:rFonts w:cs="Arial"/>
          <w:bCs/>
          <w:lang w:val="en-US"/>
        </w:rPr>
        <w:t xml:space="preserve"> entering the outsourcing arrangement.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91C" w14:paraId="322E782B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DD30" w14:textId="1D9ACABD" w:rsidR="0029391C" w:rsidRPr="0029391C" w:rsidRDefault="0029391C" w:rsidP="0029391C">
            <w:pPr>
              <w:pStyle w:val="ListParagraph"/>
              <w:numPr>
                <w:ilvl w:val="6"/>
                <w:numId w:val="8"/>
              </w:numPr>
              <w:spacing w:before="60" w:after="60"/>
              <w:ind w:left="589" w:hanging="425"/>
              <w:rPr>
                <w:rFonts w:ascii="Century Gothic" w:hAnsi="Century Gothic" w:cs="Arial"/>
              </w:rPr>
            </w:pPr>
            <w:r w:rsidRPr="0029391C">
              <w:rPr>
                <w:rFonts w:ascii="Century Gothic" w:hAnsi="Century Gothic" w:cs="Arial"/>
                <w:b/>
                <w:bCs/>
                <w:color w:val="12273F" w:themeColor="text2"/>
              </w:rPr>
              <w:t>Attestation</w:t>
            </w:r>
          </w:p>
        </w:tc>
      </w:tr>
      <w:tr w:rsidR="0029391C" w14:paraId="7056030D" w14:textId="77777777" w:rsidTr="005E05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597E" w14:textId="10A2071C" w:rsidR="0029391C" w:rsidRPr="0029391C" w:rsidRDefault="0029391C" w:rsidP="0029391C">
            <w:pPr>
              <w:spacing w:line="254" w:lineRule="auto"/>
              <w:rPr>
                <w:rFonts w:cs="Arial"/>
              </w:rPr>
            </w:pPr>
            <w:r w:rsidRPr="0029391C">
              <w:rPr>
                <w:rFonts w:cs="Arial"/>
              </w:rPr>
              <w:t xml:space="preserve">As the SMF allocated the Prescribed Responsibility for </w:t>
            </w: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>
              <w:rPr>
                <w:rFonts w:cs="Arial"/>
                <w:b/>
                <w:bCs/>
              </w:rPr>
              <w:t>n</w:t>
            </w:r>
            <w:r w:rsidRPr="005E059B">
              <w:rPr>
                <w:rFonts w:cs="Arial"/>
                <w:b/>
                <w:bCs/>
              </w:rPr>
              <w:t>ame]</w:t>
            </w:r>
            <w:r w:rsidRPr="0029391C">
              <w:rPr>
                <w:rFonts w:cs="Arial"/>
              </w:rPr>
              <w:t>’s regulatory obligations in relation to outsourcing, I attest that all material outsourcing arrangements are consistent with all relevant legal and regulatory requirements and expectations on outsourcing and third-party risk management (SS2/21) and that:</w:t>
            </w:r>
          </w:p>
          <w:p w14:paraId="05040D52" w14:textId="5C69A24A" w:rsidR="0029391C" w:rsidRDefault="0029391C" w:rsidP="0029391C">
            <w:pPr>
              <w:numPr>
                <w:ilvl w:val="0"/>
                <w:numId w:val="11"/>
              </w:numPr>
              <w:spacing w:line="254" w:lineRule="auto"/>
              <w:rPr>
                <w:rFonts w:cs="Arial"/>
              </w:rPr>
            </w:pPr>
            <w:r w:rsidRPr="005E059B">
              <w:rPr>
                <w:rFonts w:cs="Arial"/>
                <w:b/>
                <w:bCs/>
              </w:rPr>
              <w:t xml:space="preserve">[Firm </w:t>
            </w:r>
            <w:r w:rsidR="006B2F1E" w:rsidRPr="005E059B">
              <w:rPr>
                <w:rFonts w:cs="Arial"/>
                <w:b/>
                <w:bCs/>
              </w:rPr>
              <w:t>n</w:t>
            </w:r>
            <w:r w:rsidRPr="005E059B">
              <w:rPr>
                <w:rFonts w:cs="Arial"/>
                <w:b/>
                <w:bCs/>
              </w:rPr>
              <w:t>ame]</w:t>
            </w:r>
            <w:r w:rsidRPr="0029391C">
              <w:rPr>
                <w:rFonts w:cs="Arial"/>
              </w:rPr>
              <w:t xml:space="preserve"> has undertaken an appropriate risk assessment and risks have been mitigated or accepted by the board. </w:t>
            </w:r>
          </w:p>
          <w:p w14:paraId="2BFEFDA9" w14:textId="5B83E46C" w:rsidR="0029391C" w:rsidRDefault="0029391C" w:rsidP="0029391C">
            <w:pPr>
              <w:numPr>
                <w:ilvl w:val="0"/>
                <w:numId w:val="11"/>
              </w:numPr>
              <w:spacing w:line="254" w:lineRule="auto"/>
              <w:rPr>
                <w:rFonts w:cs="Arial"/>
              </w:rPr>
            </w:pPr>
            <w:r w:rsidRPr="0029391C">
              <w:rPr>
                <w:rFonts w:cs="Arial"/>
              </w:rPr>
              <w:t>There are</w:t>
            </w:r>
            <w:r>
              <w:rPr>
                <w:rFonts w:cs="Arial"/>
                <w:b/>
                <w:bCs/>
              </w:rPr>
              <w:t xml:space="preserve"> </w:t>
            </w:r>
            <w:r w:rsidRPr="0029391C">
              <w:rPr>
                <w:rFonts w:cs="Arial"/>
                <w:lang w:val="en-US"/>
              </w:rPr>
              <w:t>appropriate contingency and exit arrangements in place.</w:t>
            </w:r>
            <w:r w:rsidRPr="0029391C">
              <w:rPr>
                <w:rFonts w:cs="Arial"/>
                <w:b/>
                <w:bCs/>
                <w:lang w:val="en-US"/>
              </w:rPr>
              <w:t xml:space="preserve"> </w:t>
            </w:r>
          </w:p>
        </w:tc>
      </w:tr>
    </w:tbl>
    <w:p w14:paraId="4B7E7967" w14:textId="4DED09C3" w:rsidR="005F5D06" w:rsidRPr="00325CCA" w:rsidRDefault="005F5D06" w:rsidP="005F5D06">
      <w:pPr>
        <w:rPr>
          <w:rFonts w:cs="Arial"/>
          <w:i/>
          <w:iCs/>
          <w:lang w:val="en-US"/>
        </w:rPr>
      </w:pPr>
    </w:p>
    <w:p w14:paraId="16EE97F5" w14:textId="77777777" w:rsidR="005F5D06" w:rsidRDefault="005F5D06" w:rsidP="005F5D06">
      <w:pPr>
        <w:pStyle w:val="Heading4"/>
      </w:pPr>
      <w:r>
        <w:t>Signature: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13"/>
        <w:gridCol w:w="3231"/>
        <w:gridCol w:w="880"/>
        <w:gridCol w:w="3492"/>
        <w:gridCol w:w="272"/>
      </w:tblGrid>
      <w:tr w:rsidR="005F5D06" w:rsidRPr="008D101F" w14:paraId="5F7BE752" w14:textId="77777777" w:rsidTr="009B766A">
        <w:trPr>
          <w:trHeight w:val="397"/>
        </w:trPr>
        <w:tc>
          <w:tcPr>
            <w:tcW w:w="1413" w:type="dxa"/>
          </w:tcPr>
          <w:p w14:paraId="5A485284" w14:textId="77777777" w:rsidR="005F5D06" w:rsidRPr="00820A92" w:rsidRDefault="005F5D06" w:rsidP="009B766A">
            <w:pPr>
              <w:spacing w:after="0"/>
            </w:pPr>
            <w:r w:rsidRPr="00820A92">
              <w:t>Signature</w:t>
            </w:r>
          </w:p>
        </w:tc>
        <w:tc>
          <w:tcPr>
            <w:tcW w:w="3231" w:type="dxa"/>
          </w:tcPr>
          <w:p w14:paraId="23927ADB" w14:textId="77777777" w:rsidR="005F5D06" w:rsidRPr="00820A92" w:rsidRDefault="005F5D06" w:rsidP="009B766A">
            <w:pPr>
              <w:spacing w:after="0"/>
            </w:pPr>
          </w:p>
        </w:tc>
        <w:tc>
          <w:tcPr>
            <w:tcW w:w="880" w:type="dxa"/>
          </w:tcPr>
          <w:p w14:paraId="457FE26C" w14:textId="77777777" w:rsidR="005F5D06" w:rsidRDefault="005F5D06" w:rsidP="009B766A">
            <w:pPr>
              <w:spacing w:after="0"/>
            </w:pPr>
            <w:r w:rsidRPr="00820A92">
              <w:t>Date</w:t>
            </w:r>
          </w:p>
        </w:tc>
        <w:tc>
          <w:tcPr>
            <w:tcW w:w="3764" w:type="dxa"/>
            <w:gridSpan w:val="2"/>
          </w:tcPr>
          <w:p w14:paraId="561E3248" w14:textId="77777777" w:rsidR="005F5D06" w:rsidRPr="008D101F" w:rsidRDefault="005F5D06" w:rsidP="009B766A">
            <w:pPr>
              <w:spacing w:after="0"/>
            </w:pPr>
          </w:p>
        </w:tc>
      </w:tr>
      <w:tr w:rsidR="0029391C" w14:paraId="4BC69C00" w14:textId="77777777" w:rsidTr="005E059B">
        <w:trPr>
          <w:gridAfter w:val="1"/>
          <w:wAfter w:w="272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9CF9" w14:textId="3B1092A4" w:rsidR="0029391C" w:rsidRPr="0029391C" w:rsidRDefault="0029391C" w:rsidP="0029391C">
            <w:pPr>
              <w:pStyle w:val="ListParagraph"/>
              <w:numPr>
                <w:ilvl w:val="6"/>
                <w:numId w:val="8"/>
              </w:numPr>
              <w:spacing w:before="60" w:after="60"/>
              <w:ind w:left="604" w:hanging="425"/>
              <w:rPr>
                <w:rFonts w:ascii="Century Gothic" w:hAnsi="Century Gothic" w:cs="Arial"/>
              </w:rPr>
            </w:pPr>
            <w:r w:rsidRPr="0029391C">
              <w:rPr>
                <w:rFonts w:ascii="Century Gothic" w:hAnsi="Century Gothic" w:cs="Arial"/>
                <w:b/>
                <w:bCs/>
                <w:color w:val="12273F" w:themeColor="text2"/>
              </w:rPr>
              <w:lastRenderedPageBreak/>
              <w:t>Supporting evidence</w:t>
            </w:r>
          </w:p>
        </w:tc>
      </w:tr>
      <w:tr w:rsidR="0029391C" w14:paraId="6BAA03C7" w14:textId="77777777" w:rsidTr="009B7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2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3559" w14:textId="3FE8FA54" w:rsidR="0029391C" w:rsidRPr="0029391C" w:rsidRDefault="0029391C" w:rsidP="0029391C">
            <w:pPr>
              <w:spacing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To support the above attestation please provide:</w:t>
            </w:r>
          </w:p>
          <w:p w14:paraId="751A8E3E" w14:textId="77777777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Any independent assurance received in relation to compliance with SS2/21.</w:t>
            </w:r>
          </w:p>
          <w:p w14:paraId="16CFC48E" w14:textId="77777777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Evidence that the board has reviewed and approved the risk assessment.</w:t>
            </w:r>
          </w:p>
          <w:p w14:paraId="3BB441F2" w14:textId="1A582DA1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Confirmation that a written outsourcing/third</w:t>
            </w:r>
            <w:r w:rsidR="006B2F1E">
              <w:rPr>
                <w:rFonts w:cs="Arial"/>
                <w:lang w:val="en-US"/>
              </w:rPr>
              <w:t>-</w:t>
            </w:r>
            <w:r w:rsidRPr="0029391C">
              <w:rPr>
                <w:rFonts w:cs="Arial"/>
                <w:lang w:val="en-US"/>
              </w:rPr>
              <w:t xml:space="preserve">party risk management policy is in place, including details of why it is regarded as fit for purpose. </w:t>
            </w:r>
          </w:p>
          <w:p w14:paraId="0D52A9E6" w14:textId="4A9DCE4C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Information on the governance process that the outsourcing/third</w:t>
            </w:r>
            <w:r w:rsidR="006B2F1E">
              <w:rPr>
                <w:rFonts w:cs="Arial"/>
                <w:lang w:val="en-US"/>
              </w:rPr>
              <w:t>-</w:t>
            </w:r>
            <w:r w:rsidRPr="0029391C">
              <w:rPr>
                <w:rFonts w:cs="Arial"/>
                <w:lang w:val="en-US"/>
              </w:rPr>
              <w:t>party risk management policy has been subject to, including details of 1</w:t>
            </w:r>
            <w:r w:rsidRPr="0029391C">
              <w:rPr>
                <w:rFonts w:cs="Arial"/>
                <w:vertAlign w:val="superscript"/>
                <w:lang w:val="en-US"/>
              </w:rPr>
              <w:t>st</w:t>
            </w:r>
            <w:r w:rsidRPr="0029391C">
              <w:rPr>
                <w:rFonts w:cs="Arial"/>
                <w:lang w:val="en-US"/>
              </w:rPr>
              <w:t xml:space="preserve"> and 2</w:t>
            </w:r>
            <w:r w:rsidRPr="0029391C">
              <w:rPr>
                <w:rFonts w:cs="Arial"/>
                <w:vertAlign w:val="superscript"/>
                <w:lang w:val="en-US"/>
              </w:rPr>
              <w:t>nd</w:t>
            </w:r>
            <w:r w:rsidRPr="0029391C">
              <w:rPr>
                <w:rFonts w:cs="Arial"/>
                <w:lang w:val="en-US"/>
              </w:rPr>
              <w:t xml:space="preserve"> line input and how often the policy will be reviewed.</w:t>
            </w:r>
          </w:p>
          <w:p w14:paraId="374C8CE2" w14:textId="77777777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Description of how the firm</w:t>
            </w:r>
            <w:r w:rsidRPr="0029391C">
              <w:rPr>
                <w:rFonts w:cs="Arial"/>
                <w:b/>
                <w:bCs/>
                <w:lang w:val="en-US"/>
              </w:rPr>
              <w:t xml:space="preserve"> </w:t>
            </w:r>
            <w:r w:rsidRPr="0029391C">
              <w:rPr>
                <w:rFonts w:cs="Arial"/>
                <w:lang w:val="en-US"/>
              </w:rPr>
              <w:t xml:space="preserve">assesses and determines the materiality of its outsourcing and third-party arrangements. </w:t>
            </w:r>
          </w:p>
          <w:p w14:paraId="0EC59A03" w14:textId="34C23F6E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Copy of the Business Continuity Planning (BCP) and Disaster Recovery (DR) arrangements for the firm, in the context of intra-group and</w:t>
            </w:r>
            <w:r w:rsidR="006B2F1E">
              <w:rPr>
                <w:rFonts w:cs="Arial"/>
                <w:lang w:val="en-US"/>
              </w:rPr>
              <w:t xml:space="preserve"> third-p</w:t>
            </w:r>
            <w:r w:rsidRPr="0029391C">
              <w:rPr>
                <w:rFonts w:cs="Arial"/>
                <w:lang w:val="en-US"/>
              </w:rPr>
              <w:t xml:space="preserve">arty arrangements.  </w:t>
            </w:r>
          </w:p>
          <w:p w14:paraId="2DC7393E" w14:textId="77777777" w:rsid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 xml:space="preserve">Details of risk assessments undertaken for outsourcing and third-party arrangement including in relation to contractual terms, operational contingency and exit strategies. </w:t>
            </w:r>
          </w:p>
          <w:p w14:paraId="6B350266" w14:textId="29EBE4BC" w:rsidR="0029391C" w:rsidRPr="0029391C" w:rsidRDefault="0029391C" w:rsidP="0029391C">
            <w:pPr>
              <w:numPr>
                <w:ilvl w:val="0"/>
                <w:numId w:val="12"/>
              </w:numPr>
              <w:spacing w:after="0" w:line="254" w:lineRule="auto"/>
              <w:rPr>
                <w:rFonts w:cs="Arial"/>
                <w:lang w:val="en-US"/>
              </w:rPr>
            </w:pPr>
            <w:r w:rsidRPr="0029391C">
              <w:rPr>
                <w:rFonts w:cs="Arial"/>
                <w:lang w:val="en-US"/>
              </w:rPr>
              <w:t>Details of the data strategy, including how the firm’s arrangements are compliant with data classification, data location and data security requirements.</w:t>
            </w:r>
          </w:p>
        </w:tc>
      </w:tr>
    </w:tbl>
    <w:p w14:paraId="2F661599" w14:textId="77777777" w:rsidR="005F5D06" w:rsidRPr="006B2F1E" w:rsidRDefault="005F5D06" w:rsidP="006B2F1E"/>
    <w:p w14:paraId="301DB9D5" w14:textId="77777777" w:rsidR="00EA789F" w:rsidRPr="006B2F1E" w:rsidRDefault="00EA789F" w:rsidP="005E059B"/>
    <w:sectPr w:rsidR="00EA789F" w:rsidRPr="006B2F1E" w:rsidSect="002B0BDE">
      <w:headerReference w:type="default" r:id="rId8"/>
      <w:headerReference w:type="first" r:id="rId9"/>
      <w:pgSz w:w="11906" w:h="16838"/>
      <w:pgMar w:top="1172" w:right="1304" w:bottom="998" w:left="1304" w:header="284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7619" w14:textId="77777777" w:rsidR="00707939" w:rsidRDefault="00707939" w:rsidP="00766334">
      <w:r>
        <w:separator/>
      </w:r>
    </w:p>
  </w:endnote>
  <w:endnote w:type="continuationSeparator" w:id="0">
    <w:p w14:paraId="4E9F0B48" w14:textId="77777777" w:rsidR="00707939" w:rsidRDefault="00707939" w:rsidP="0076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433A" w14:textId="77777777" w:rsidR="00707939" w:rsidRPr="006E479E" w:rsidRDefault="00707939" w:rsidP="006E479E">
      <w:pPr>
        <w:spacing w:after="0"/>
        <w:rPr>
          <w:color w:val="17365D"/>
        </w:rPr>
      </w:pPr>
      <w:r w:rsidRPr="00F62CFA">
        <w:rPr>
          <w:color w:val="17365D"/>
        </w:rPr>
        <w:continuationSeparator/>
      </w:r>
    </w:p>
  </w:footnote>
  <w:footnote w:type="continuationSeparator" w:id="0">
    <w:p w14:paraId="6D98934B" w14:textId="77777777" w:rsidR="00707939" w:rsidRDefault="00707939" w:rsidP="00766334">
      <w:r>
        <w:continuationSeparator/>
      </w:r>
    </w:p>
  </w:footnote>
  <w:footnote w:type="continuationNotice" w:id="1">
    <w:p w14:paraId="66E2C8D6" w14:textId="77777777" w:rsidR="00707939" w:rsidRDefault="007079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8B7C" w14:textId="77777777" w:rsidR="00766334" w:rsidRPr="00046ABC" w:rsidRDefault="007C52CF" w:rsidP="002B0BDE">
    <w:pPr>
      <w:pStyle w:val="BoECatchline"/>
      <w:pBdr>
        <w:bottom w:val="single" w:sz="8" w:space="7" w:color="12273F"/>
      </w:pBdr>
      <w:tabs>
        <w:tab w:val="clear" w:pos="3799"/>
        <w:tab w:val="left" w:pos="5670"/>
      </w:tabs>
      <w:spacing w:before="480" w:after="240"/>
    </w:pPr>
    <w:sdt>
      <w:sdtPr>
        <w:id w:val="-200637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id w:val="-1093771919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E84B40">
              <w:t>Bank of England</w:t>
            </w:r>
            <w:r w:rsidR="00A018F8">
              <w:t xml:space="preserve"> </w:t>
            </w:r>
            <w:r w:rsidR="00A018F8" w:rsidRPr="00A018F8">
              <w:t>| Prudential Regulation Authority</w:t>
            </w:r>
            <w:r w:rsidR="00046ABC">
              <w:tab/>
            </w:r>
          </w:sdtContent>
        </w:sdt>
        <w:r w:rsidR="00046ABC" w:rsidRPr="00F2560C">
          <w:rPr>
            <w:b w:val="0"/>
          </w:rPr>
          <w:tab/>
          <w:t xml:space="preserve"> Page </w:t>
        </w:r>
        <w:r w:rsidR="00046ABC" w:rsidRPr="00F2560C">
          <w:rPr>
            <w:b w:val="0"/>
          </w:rPr>
          <w:fldChar w:fldCharType="begin"/>
        </w:r>
        <w:r w:rsidR="00046ABC" w:rsidRPr="00F2560C">
          <w:rPr>
            <w:b w:val="0"/>
          </w:rPr>
          <w:instrText xml:space="preserve"> PAGE   \* MERGEFORMAT </w:instrText>
        </w:r>
        <w:r w:rsidR="00046ABC" w:rsidRPr="00F2560C">
          <w:rPr>
            <w:b w:val="0"/>
          </w:rPr>
          <w:fldChar w:fldCharType="separate"/>
        </w:r>
        <w:r w:rsidR="00C34087">
          <w:rPr>
            <w:b w:val="0"/>
            <w:noProof/>
          </w:rPr>
          <w:t>2</w:t>
        </w:r>
        <w:r w:rsidR="00046ABC" w:rsidRPr="00F2560C">
          <w:rPr>
            <w:b w:val="0"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6"/>
    </w:tblGrid>
    <w:tr w:rsidR="00A018F8" w:rsidRPr="002B0BDE" w14:paraId="691BE995" w14:textId="77777777" w:rsidTr="00345EFF">
      <w:trPr>
        <w:trHeight w:val="415"/>
      </w:trPr>
      <w:tc>
        <w:tcPr>
          <w:tcW w:w="5556" w:type="dxa"/>
        </w:tcPr>
        <w:p w14:paraId="1C50F6E1" w14:textId="101FB43D" w:rsidR="00A018F8" w:rsidRPr="00E407B4" w:rsidRDefault="00A018F8" w:rsidP="00A018F8">
          <w:pPr>
            <w:rPr>
              <w:rFonts w:cs="Arial"/>
              <w:lang w:val="en-US"/>
            </w:rPr>
          </w:pPr>
          <w:r w:rsidRPr="00E407B4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E44E12" wp14:editId="7C93C394">
                    <wp:simplePos x="0" y="0"/>
                    <wp:positionH relativeFrom="column">
                      <wp:posOffset>3542080</wp:posOffset>
                    </wp:positionH>
                    <wp:positionV relativeFrom="page">
                      <wp:posOffset>-2210</wp:posOffset>
                    </wp:positionV>
                    <wp:extent cx="2909282" cy="1282535"/>
                    <wp:effectExtent l="0" t="0" r="5715" b="133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09282" cy="1282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1"/>
                                  <w:tblW w:w="4252" w:type="dxa"/>
                                  <w:jc w:val="right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252"/>
                                </w:tblGrid>
                                <w:tr w:rsidR="00A018F8" w:rsidRPr="00E407B4" w14:paraId="33D1CC20" w14:textId="77777777" w:rsidTr="004B339A">
                                  <w:trPr>
                                    <w:trHeight w:val="166"/>
                                    <w:jc w:val="right"/>
                                  </w:trPr>
                                  <w:tc>
                                    <w:tcPr>
                                      <w:tcW w:w="4252" w:type="dxa"/>
                                      <w:tcBorders>
                                        <w:bottom w:val="nil"/>
                                      </w:tcBorders>
                                    </w:tcPr>
                                    <w:p w14:paraId="245D8C08" w14:textId="012D718C" w:rsidR="00A018F8" w:rsidRPr="00E407B4" w:rsidRDefault="005F5D06" w:rsidP="004C2AE7">
                                      <w:pPr>
                                        <w:tabs>
                                          <w:tab w:val="left" w:pos="1276"/>
                                        </w:tabs>
                                        <w:spacing w:line="240" w:lineRule="auto"/>
                                        <w:jc w:val="right"/>
                                        <w:rPr>
                                          <w:rFonts w:cs="Arial"/>
                                          <w:b/>
                                          <w:cap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  <w:caps/>
                                          <w:sz w:val="20"/>
                                        </w:rPr>
                                        <w:t>official - blue</w:t>
                                      </w:r>
                                    </w:p>
                                  </w:tc>
                                </w:tr>
                              </w:tbl>
                              <w:p w14:paraId="1290AA77" w14:textId="77777777" w:rsidR="00A018F8" w:rsidRPr="00E407B4" w:rsidRDefault="00A018F8" w:rsidP="00A018F8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44E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78.9pt;margin-top:-.15pt;width:229.1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" filled="f" stroked="f" strokeweight=".5pt">
                    <v:textbox inset="0,0,0,0">
                      <w:txbxContent>
                        <w:tbl>
                          <w:tblPr>
                            <w:tblStyle w:val="TableGrid1"/>
                            <w:tblW w:w="4252" w:type="dxa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52"/>
                          </w:tblGrid>
                          <w:tr w:rsidR="00A018F8" w:rsidRPr="00E407B4" w14:paraId="33D1CC20" w14:textId="77777777" w:rsidTr="004B339A">
                            <w:trPr>
                              <w:trHeight w:val="166"/>
                              <w:jc w:val="right"/>
                            </w:trPr>
                            <w:tc>
                              <w:tcPr>
                                <w:tcW w:w="4252" w:type="dxa"/>
                                <w:tcBorders>
                                  <w:bottom w:val="nil"/>
                                </w:tcBorders>
                              </w:tcPr>
                              <w:p w14:paraId="245D8C08" w14:textId="012D718C" w:rsidR="00A018F8" w:rsidRPr="00E407B4" w:rsidRDefault="005F5D06" w:rsidP="004C2AE7">
                                <w:pPr>
                                  <w:tabs>
                                    <w:tab w:val="left" w:pos="1276"/>
                                  </w:tabs>
                                  <w:spacing w:line="240" w:lineRule="auto"/>
                                  <w:jc w:val="right"/>
                                  <w:rPr>
                                    <w:rFonts w:cs="Arial"/>
                                    <w:b/>
                                    <w:caps/>
                                    <w:sz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aps/>
                                    <w:sz w:val="20"/>
                                  </w:rPr>
                                  <w:t>official - blue</w:t>
                                </w:r>
                              </w:p>
                            </w:tc>
                          </w:tr>
                        </w:tbl>
                        <w:p w14:paraId="1290AA77" w14:textId="77777777" w:rsidR="00A018F8" w:rsidRPr="00E407B4" w:rsidRDefault="00A018F8" w:rsidP="00A018F8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6EDCDCC8" w14:textId="77777777" w:rsidR="00A018F8" w:rsidRPr="002B0BDE" w:rsidRDefault="00C34087" w:rsidP="00A018F8">
    <w:pPr>
      <w:spacing w:after="1440"/>
      <w:rPr>
        <w:lang w:val="en-US"/>
      </w:rPr>
    </w:pPr>
    <w:r w:rsidRPr="002B0BDE">
      <w:rPr>
        <w:noProof/>
      </w:rPr>
      <w:drawing>
        <wp:anchor distT="0" distB="0" distL="114300" distR="114300" simplePos="0" relativeHeight="251659264" behindDoc="0" locked="0" layoutInCell="1" allowOverlap="1" wp14:anchorId="4BC30A10" wp14:editId="1465E70D">
          <wp:simplePos x="0" y="0"/>
          <wp:positionH relativeFrom="page">
            <wp:posOffset>826770</wp:posOffset>
          </wp:positionH>
          <wp:positionV relativeFrom="page">
            <wp:posOffset>632460</wp:posOffset>
          </wp:positionV>
          <wp:extent cx="2814320" cy="283845"/>
          <wp:effectExtent l="0" t="0" r="5080" b="1905"/>
          <wp:wrapNone/>
          <wp:docPr id="8" name="B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0ED4D3" w14:textId="77777777" w:rsidR="000556BF" w:rsidRPr="00A018F8" w:rsidRDefault="000556BF" w:rsidP="00C34087">
    <w:pPr>
      <w:pStyle w:val="PRA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4E4"/>
    <w:multiLevelType w:val="hybridMultilevel"/>
    <w:tmpl w:val="BD76CC1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E324B"/>
    <w:multiLevelType w:val="hybridMultilevel"/>
    <w:tmpl w:val="422AC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030C"/>
    <w:multiLevelType w:val="hybridMultilevel"/>
    <w:tmpl w:val="1B30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B587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696078"/>
    <w:multiLevelType w:val="hybridMultilevel"/>
    <w:tmpl w:val="468E1F16"/>
    <w:lvl w:ilvl="0" w:tplc="13E4916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803ED"/>
    <w:multiLevelType w:val="hybridMultilevel"/>
    <w:tmpl w:val="75465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75EDB"/>
    <w:multiLevelType w:val="multilevel"/>
    <w:tmpl w:val="488EDC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5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812736"/>
    <w:multiLevelType w:val="hybridMultilevel"/>
    <w:tmpl w:val="AD6E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381"/>
    <w:multiLevelType w:val="hybridMultilevel"/>
    <w:tmpl w:val="3EEE7B6A"/>
    <w:lvl w:ilvl="0" w:tplc="311C599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25387"/>
    <w:multiLevelType w:val="hybridMultilevel"/>
    <w:tmpl w:val="673C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2BAF"/>
    <w:multiLevelType w:val="hybridMultilevel"/>
    <w:tmpl w:val="2726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7314"/>
    <w:multiLevelType w:val="hybridMultilevel"/>
    <w:tmpl w:val="4A46C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905B8"/>
    <w:multiLevelType w:val="hybridMultilevel"/>
    <w:tmpl w:val="5ABEB2E0"/>
    <w:lvl w:ilvl="0" w:tplc="EDC2C1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02417">
    <w:abstractNumId w:val="2"/>
  </w:num>
  <w:num w:numId="2" w16cid:durableId="1354916248">
    <w:abstractNumId w:val="11"/>
  </w:num>
  <w:num w:numId="3" w16cid:durableId="1576353745">
    <w:abstractNumId w:val="7"/>
  </w:num>
  <w:num w:numId="4" w16cid:durableId="1726099803">
    <w:abstractNumId w:val="5"/>
  </w:num>
  <w:num w:numId="5" w16cid:durableId="1450012142">
    <w:abstractNumId w:val="9"/>
  </w:num>
  <w:num w:numId="6" w16cid:durableId="50664804">
    <w:abstractNumId w:val="8"/>
  </w:num>
  <w:num w:numId="7" w16cid:durableId="113987816">
    <w:abstractNumId w:val="10"/>
  </w:num>
  <w:num w:numId="8" w16cid:durableId="418447523">
    <w:abstractNumId w:val="6"/>
  </w:num>
  <w:num w:numId="9" w16cid:durableId="577859887">
    <w:abstractNumId w:val="0"/>
  </w:num>
  <w:num w:numId="10" w16cid:durableId="389573892">
    <w:abstractNumId w:val="12"/>
  </w:num>
  <w:num w:numId="11" w16cid:durableId="1955402063">
    <w:abstractNumId w:val="1"/>
  </w:num>
  <w:num w:numId="12" w16cid:durableId="2070569682">
    <w:abstractNumId w:val="4"/>
  </w:num>
  <w:num w:numId="13" w16cid:durableId="159843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06"/>
    <w:rsid w:val="000206DE"/>
    <w:rsid w:val="00046ABC"/>
    <w:rsid w:val="00052B93"/>
    <w:rsid w:val="0005306F"/>
    <w:rsid w:val="000556BF"/>
    <w:rsid w:val="00072529"/>
    <w:rsid w:val="00090FA4"/>
    <w:rsid w:val="000A0DF3"/>
    <w:rsid w:val="000A4C3D"/>
    <w:rsid w:val="000C0F8D"/>
    <w:rsid w:val="000F0DD0"/>
    <w:rsid w:val="000F1625"/>
    <w:rsid w:val="0011199E"/>
    <w:rsid w:val="001510C8"/>
    <w:rsid w:val="001739CE"/>
    <w:rsid w:val="001821F7"/>
    <w:rsid w:val="00183232"/>
    <w:rsid w:val="00223490"/>
    <w:rsid w:val="00234A46"/>
    <w:rsid w:val="00241867"/>
    <w:rsid w:val="0029391C"/>
    <w:rsid w:val="00293939"/>
    <w:rsid w:val="002A6556"/>
    <w:rsid w:val="002B0BDE"/>
    <w:rsid w:val="002B4564"/>
    <w:rsid w:val="002C4385"/>
    <w:rsid w:val="003039AB"/>
    <w:rsid w:val="003063B8"/>
    <w:rsid w:val="00306B91"/>
    <w:rsid w:val="003245DB"/>
    <w:rsid w:val="00345479"/>
    <w:rsid w:val="0036527C"/>
    <w:rsid w:val="00377CC4"/>
    <w:rsid w:val="003B0B6B"/>
    <w:rsid w:val="003E39FE"/>
    <w:rsid w:val="00407C30"/>
    <w:rsid w:val="0041033C"/>
    <w:rsid w:val="0043319C"/>
    <w:rsid w:val="00442878"/>
    <w:rsid w:val="0044721A"/>
    <w:rsid w:val="00453499"/>
    <w:rsid w:val="004813D6"/>
    <w:rsid w:val="004957F4"/>
    <w:rsid w:val="004974D5"/>
    <w:rsid w:val="004A5E1B"/>
    <w:rsid w:val="004C6E6C"/>
    <w:rsid w:val="004D04AA"/>
    <w:rsid w:val="004E40CD"/>
    <w:rsid w:val="004E6475"/>
    <w:rsid w:val="0052370C"/>
    <w:rsid w:val="00541C76"/>
    <w:rsid w:val="00547723"/>
    <w:rsid w:val="00551B39"/>
    <w:rsid w:val="0055525B"/>
    <w:rsid w:val="00585756"/>
    <w:rsid w:val="00595E00"/>
    <w:rsid w:val="00595FB7"/>
    <w:rsid w:val="005E059B"/>
    <w:rsid w:val="005E4742"/>
    <w:rsid w:val="005F5D06"/>
    <w:rsid w:val="00624607"/>
    <w:rsid w:val="00624BFB"/>
    <w:rsid w:val="0064587E"/>
    <w:rsid w:val="00660B65"/>
    <w:rsid w:val="006614FF"/>
    <w:rsid w:val="006A5753"/>
    <w:rsid w:val="006A585F"/>
    <w:rsid w:val="006A7C94"/>
    <w:rsid w:val="006B2F1E"/>
    <w:rsid w:val="006E479E"/>
    <w:rsid w:val="00707939"/>
    <w:rsid w:val="007372BA"/>
    <w:rsid w:val="00766334"/>
    <w:rsid w:val="00783B1C"/>
    <w:rsid w:val="007905AB"/>
    <w:rsid w:val="007A2324"/>
    <w:rsid w:val="007A66D3"/>
    <w:rsid w:val="007B475A"/>
    <w:rsid w:val="007C52CF"/>
    <w:rsid w:val="007F7376"/>
    <w:rsid w:val="00821987"/>
    <w:rsid w:val="008334DB"/>
    <w:rsid w:val="00835ADF"/>
    <w:rsid w:val="00874B0C"/>
    <w:rsid w:val="00887148"/>
    <w:rsid w:val="00891D7B"/>
    <w:rsid w:val="00915B9F"/>
    <w:rsid w:val="009160A0"/>
    <w:rsid w:val="00925E66"/>
    <w:rsid w:val="00937858"/>
    <w:rsid w:val="00944346"/>
    <w:rsid w:val="00955482"/>
    <w:rsid w:val="009733EB"/>
    <w:rsid w:val="00A00E1E"/>
    <w:rsid w:val="00A018F8"/>
    <w:rsid w:val="00A21E64"/>
    <w:rsid w:val="00A26EAB"/>
    <w:rsid w:val="00A55808"/>
    <w:rsid w:val="00A62C46"/>
    <w:rsid w:val="00A72783"/>
    <w:rsid w:val="00A840F7"/>
    <w:rsid w:val="00A8685A"/>
    <w:rsid w:val="00AA45A9"/>
    <w:rsid w:val="00AB166D"/>
    <w:rsid w:val="00B25D60"/>
    <w:rsid w:val="00B27F95"/>
    <w:rsid w:val="00B36DDC"/>
    <w:rsid w:val="00B600D5"/>
    <w:rsid w:val="00B61577"/>
    <w:rsid w:val="00B943AC"/>
    <w:rsid w:val="00BA76EC"/>
    <w:rsid w:val="00BB6E38"/>
    <w:rsid w:val="00BC4AA7"/>
    <w:rsid w:val="00C04442"/>
    <w:rsid w:val="00C233B7"/>
    <w:rsid w:val="00C247A4"/>
    <w:rsid w:val="00C34087"/>
    <w:rsid w:val="00C679DF"/>
    <w:rsid w:val="00C81CFC"/>
    <w:rsid w:val="00C86095"/>
    <w:rsid w:val="00C91304"/>
    <w:rsid w:val="00C95CCB"/>
    <w:rsid w:val="00CA136B"/>
    <w:rsid w:val="00CB6E80"/>
    <w:rsid w:val="00CE215E"/>
    <w:rsid w:val="00CE4E88"/>
    <w:rsid w:val="00CE6C56"/>
    <w:rsid w:val="00D024A7"/>
    <w:rsid w:val="00D20DF3"/>
    <w:rsid w:val="00D3270D"/>
    <w:rsid w:val="00D37968"/>
    <w:rsid w:val="00D45051"/>
    <w:rsid w:val="00D56B44"/>
    <w:rsid w:val="00D7627F"/>
    <w:rsid w:val="00D80C6B"/>
    <w:rsid w:val="00D84CA8"/>
    <w:rsid w:val="00D93826"/>
    <w:rsid w:val="00D9569A"/>
    <w:rsid w:val="00DC3434"/>
    <w:rsid w:val="00DD149B"/>
    <w:rsid w:val="00DD2E49"/>
    <w:rsid w:val="00DE3E49"/>
    <w:rsid w:val="00DE4CC8"/>
    <w:rsid w:val="00DF499D"/>
    <w:rsid w:val="00E06EBF"/>
    <w:rsid w:val="00E10DBC"/>
    <w:rsid w:val="00E1341F"/>
    <w:rsid w:val="00E21927"/>
    <w:rsid w:val="00E44BDE"/>
    <w:rsid w:val="00E453A2"/>
    <w:rsid w:val="00E605A6"/>
    <w:rsid w:val="00E72761"/>
    <w:rsid w:val="00E84B40"/>
    <w:rsid w:val="00E977B1"/>
    <w:rsid w:val="00EA1000"/>
    <w:rsid w:val="00EA789F"/>
    <w:rsid w:val="00EE4E3F"/>
    <w:rsid w:val="00EE5F71"/>
    <w:rsid w:val="00F00FCA"/>
    <w:rsid w:val="00F07D10"/>
    <w:rsid w:val="00F1248A"/>
    <w:rsid w:val="00F17ABA"/>
    <w:rsid w:val="00F36393"/>
    <w:rsid w:val="00F3753F"/>
    <w:rsid w:val="00F62388"/>
    <w:rsid w:val="00F766A4"/>
    <w:rsid w:val="00FD5FF9"/>
    <w:rsid w:val="00FD62D8"/>
    <w:rsid w:val="00FF3DEE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6DB92"/>
  <w15:chartTrackingRefBased/>
  <w15:docId w15:val="{4D58A0D1-7A83-4034-B4E5-2A321E7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2" w:qFormat="1"/>
    <w:lsdException w:name="heading 6" w:semiHidden="1" w:uiPriority="22" w:qFormat="1"/>
    <w:lsdException w:name="heading 7" w:semiHidden="1" w:uiPriority="22" w:qFormat="1"/>
    <w:lsdException w:name="heading 8" w:semiHidden="1" w:uiPriority="22" w:qFormat="1"/>
    <w:lsdException w:name="heading 9" w:semiHidden="1" w:uiPriority="2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2"/>
    <w:lsdException w:name="toc 2" w:semiHidden="1" w:uiPriority="52"/>
    <w:lsdException w:name="toc 3" w:semiHidden="1" w:uiPriority="52"/>
    <w:lsdException w:name="toc 4" w:semiHidden="1" w:uiPriority="52"/>
    <w:lsdException w:name="toc 5" w:semiHidden="1" w:uiPriority="52"/>
    <w:lsdException w:name="toc 6" w:semiHidden="1" w:uiPriority="52"/>
    <w:lsdException w:name="toc 7" w:semiHidden="1" w:uiPriority="52"/>
    <w:lsdException w:name="toc 8" w:semiHidden="1" w:uiPriority="52"/>
    <w:lsdException w:name="toc 9" w:semiHidden="1" w:uiPriority="52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48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35" w:qFormat="1"/>
    <w:lsdException w:name="Emphasis" w:semiHidden="1" w:uiPriority="33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2" w:qFormat="1"/>
    <w:lsdException w:name="Intense Quote" w:semiHidden="1" w:uiPriority="4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2" w:qFormat="1"/>
    <w:lsdException w:name="Intense Emphasis" w:semiHidden="1" w:uiPriority="34" w:qFormat="1"/>
    <w:lsdException w:name="Subtle Reference" w:semiHidden="1" w:uiPriority="44" w:qFormat="1"/>
    <w:lsdException w:name="Intense Reference" w:semiHidden="1" w:uiPriority="45" w:qFormat="1"/>
    <w:lsdException w:name="Book Title" w:semiHidden="1" w:uiPriority="46" w:qFormat="1"/>
    <w:lsdException w:name="Bibliography" w:semiHidden="1" w:uiPriority="50"/>
    <w:lsdException w:name="TOC Heading" w:semiHidden="1" w:uiPriority="52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E Body Text"/>
    <w:qFormat/>
    <w:rsid w:val="005F5D06"/>
    <w:pPr>
      <w:spacing w:after="260" w:line="300" w:lineRule="auto"/>
    </w:pPr>
    <w:rPr>
      <w:rFonts w:ascii="Arial" w:eastAsia="Times New Roman" w:hAnsi="Arial" w:cs="Times New Roman"/>
      <w:sz w:val="24"/>
      <w:lang w:eastAsia="en-GB"/>
    </w:rPr>
  </w:style>
  <w:style w:type="paragraph" w:styleId="Heading1">
    <w:name w:val="heading 1"/>
    <w:aliases w:val="BoE Heading 1"/>
    <w:basedOn w:val="Normal"/>
    <w:next w:val="Normal"/>
    <w:link w:val="Heading1Char"/>
    <w:uiPriority w:val="1"/>
    <w:qFormat/>
    <w:rsid w:val="007F7376"/>
    <w:pPr>
      <w:spacing w:after="320" w:line="240" w:lineRule="auto"/>
      <w:outlineLvl w:val="0"/>
    </w:pPr>
    <w:rPr>
      <w:rFonts w:ascii="Century Gothic" w:hAnsi="Century Gothic" w:cs="Arial"/>
      <w:b/>
      <w:iCs/>
      <w:color w:val="12273F" w:themeColor="text2"/>
      <w:sz w:val="32"/>
      <w:szCs w:val="28"/>
      <w:lang w:eastAsia="en-US"/>
    </w:rPr>
  </w:style>
  <w:style w:type="paragraph" w:styleId="Heading2">
    <w:name w:val="heading 2"/>
    <w:aliases w:val="BoE Heading 2"/>
    <w:basedOn w:val="Normal"/>
    <w:next w:val="Normal"/>
    <w:link w:val="Heading2Char"/>
    <w:uiPriority w:val="2"/>
    <w:qFormat/>
    <w:rsid w:val="007F7376"/>
    <w:pPr>
      <w:spacing w:after="120" w:line="240" w:lineRule="auto"/>
      <w:outlineLvl w:val="1"/>
    </w:pPr>
    <w:rPr>
      <w:rFonts w:ascii="Century Gothic" w:hAnsi="Century Gothic" w:cs="Arial"/>
      <w:b/>
      <w:iCs/>
      <w:color w:val="12273F" w:themeColor="text2"/>
      <w:sz w:val="28"/>
      <w:szCs w:val="28"/>
      <w:lang w:eastAsia="en-US"/>
    </w:rPr>
  </w:style>
  <w:style w:type="paragraph" w:styleId="Heading3">
    <w:name w:val="heading 3"/>
    <w:aliases w:val="BoE Heading 3"/>
    <w:basedOn w:val="Normal"/>
    <w:next w:val="Normal"/>
    <w:link w:val="Heading3Char"/>
    <w:uiPriority w:val="3"/>
    <w:qFormat/>
    <w:rsid w:val="00925E66"/>
    <w:pPr>
      <w:spacing w:after="120" w:line="240" w:lineRule="auto"/>
      <w:outlineLvl w:val="2"/>
    </w:pPr>
    <w:rPr>
      <w:rFonts w:ascii="Century Gothic" w:hAnsi="Century Gothic" w:cs="Arial"/>
      <w:iCs/>
      <w:color w:val="12273F"/>
      <w:sz w:val="28"/>
      <w:szCs w:val="27"/>
      <w:lang w:eastAsia="en-US"/>
    </w:rPr>
  </w:style>
  <w:style w:type="paragraph" w:styleId="Heading4">
    <w:name w:val="heading 4"/>
    <w:aliases w:val="BoE Heading 4"/>
    <w:basedOn w:val="Normal"/>
    <w:next w:val="Normal"/>
    <w:link w:val="Heading4Char"/>
    <w:uiPriority w:val="4"/>
    <w:qFormat/>
    <w:rsid w:val="00D9569A"/>
    <w:pPr>
      <w:outlineLvl w:val="3"/>
    </w:pPr>
    <w:rPr>
      <w:rFonts w:ascii="Century Gothic" w:hAnsi="Century Gothic"/>
      <w:b/>
      <w:color w:val="12273F" w:themeColor="tex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63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79E"/>
    <w:rPr>
      <w:rFonts w:ascii="Arial" w:eastAsia="Times New Roman" w:hAnsi="Arial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7663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9E"/>
    <w:rPr>
      <w:rFonts w:ascii="Arial" w:eastAsia="Times New Roman" w:hAnsi="Arial" w:cs="Times New Roman"/>
      <w:sz w:val="24"/>
      <w:lang w:eastAsia="en-GB"/>
    </w:rPr>
  </w:style>
  <w:style w:type="paragraph" w:customStyle="1" w:styleId="Embargo-template">
    <w:name w:val="Embargo - template"/>
    <w:basedOn w:val="Normal"/>
    <w:uiPriority w:val="12"/>
    <w:semiHidden/>
    <w:qFormat/>
    <w:rsid w:val="00766334"/>
    <w:pPr>
      <w:pBdr>
        <w:top w:val="single" w:sz="18" w:space="1" w:color="FE015B"/>
        <w:left w:val="single" w:sz="48" w:space="4" w:color="FE015B"/>
        <w:bottom w:val="single" w:sz="18" w:space="1" w:color="FE015B"/>
        <w:right w:val="single" w:sz="48" w:space="4" w:color="FE015B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 w:val="32"/>
      <w:szCs w:val="20"/>
      <w:u w:val="single"/>
    </w:rPr>
  </w:style>
  <w:style w:type="paragraph" w:customStyle="1" w:styleId="BoECatchline">
    <w:name w:val="BoE Catchline"/>
    <w:basedOn w:val="Header"/>
    <w:uiPriority w:val="24"/>
    <w:semiHidden/>
    <w:qFormat/>
    <w:rsid w:val="00766334"/>
    <w:pPr>
      <w:pBdr>
        <w:bottom w:val="single" w:sz="8" w:space="6" w:color="12273F"/>
      </w:pBdr>
      <w:tabs>
        <w:tab w:val="clear" w:pos="4513"/>
        <w:tab w:val="clear" w:pos="9026"/>
        <w:tab w:val="left" w:pos="3799"/>
        <w:tab w:val="right" w:pos="9922"/>
      </w:tabs>
    </w:pPr>
    <w:rPr>
      <w:rFonts w:cs="Calibri"/>
      <w:b/>
      <w:color w:val="12273F"/>
      <w:sz w:val="23"/>
      <w:szCs w:val="23"/>
    </w:rPr>
  </w:style>
  <w:style w:type="character" w:customStyle="1" w:styleId="Heading1Char">
    <w:name w:val="Heading 1 Char"/>
    <w:aliases w:val="BoE Heading 1 Char"/>
    <w:basedOn w:val="DefaultParagraphFont"/>
    <w:link w:val="Heading1"/>
    <w:uiPriority w:val="1"/>
    <w:rsid w:val="007F7376"/>
    <w:rPr>
      <w:rFonts w:ascii="Century Gothic" w:eastAsia="Times New Roman" w:hAnsi="Century Gothic" w:cs="Arial"/>
      <w:b/>
      <w:iCs/>
      <w:color w:val="12273F" w:themeColor="text2"/>
      <w:sz w:val="32"/>
      <w:szCs w:val="28"/>
    </w:rPr>
  </w:style>
  <w:style w:type="character" w:customStyle="1" w:styleId="Heading2Char">
    <w:name w:val="Heading 2 Char"/>
    <w:aliases w:val="BoE Heading 2 Char"/>
    <w:basedOn w:val="DefaultParagraphFont"/>
    <w:link w:val="Heading2"/>
    <w:uiPriority w:val="2"/>
    <w:rsid w:val="007F7376"/>
    <w:rPr>
      <w:rFonts w:ascii="Century Gothic" w:eastAsia="Times New Roman" w:hAnsi="Century Gothic" w:cs="Arial"/>
      <w:b/>
      <w:iCs/>
      <w:color w:val="12273F" w:themeColor="text2"/>
      <w:sz w:val="28"/>
      <w:szCs w:val="28"/>
    </w:rPr>
  </w:style>
  <w:style w:type="character" w:styleId="Hyperlink">
    <w:name w:val="Hyperlink"/>
    <w:basedOn w:val="DefaultParagraphFont"/>
    <w:uiPriority w:val="99"/>
    <w:rsid w:val="007F7376"/>
    <w:rPr>
      <w:b/>
      <w:color w:val="12273F" w:themeColor="text2"/>
      <w:u w:val="single" w:color="3CD7D8"/>
    </w:rPr>
  </w:style>
  <w:style w:type="paragraph" w:customStyle="1" w:styleId="WebChartTableImageTitle">
    <w:name w:val="Web Chart/Table/Image Title"/>
    <w:basedOn w:val="Normal"/>
    <w:uiPriority w:val="6"/>
    <w:semiHidden/>
    <w:qFormat/>
    <w:rsid w:val="00766334"/>
    <w:pPr>
      <w:pBdr>
        <w:top w:val="single" w:sz="48" w:space="6" w:color="12273F"/>
        <w:bottom w:val="single" w:sz="48" w:space="1" w:color="12273F"/>
      </w:pBdr>
      <w:shd w:val="clear" w:color="auto" w:fill="12273F"/>
      <w:spacing w:after="0"/>
      <w:ind w:left="45" w:right="40" w:firstLine="329"/>
    </w:pPr>
    <w:rPr>
      <w:rFonts w:cs="Arial"/>
      <w:b/>
      <w:bCs/>
      <w:color w:val="FFFFFF"/>
      <w:szCs w:val="24"/>
    </w:rPr>
  </w:style>
  <w:style w:type="paragraph" w:customStyle="1" w:styleId="WebChartTableImageSubtitle">
    <w:name w:val="Web Chart/Table/Image Subtitle"/>
    <w:basedOn w:val="WebChartTableImageTitle"/>
    <w:uiPriority w:val="7"/>
    <w:semiHidden/>
    <w:qFormat/>
    <w:rsid w:val="00766334"/>
    <w:rPr>
      <w:b w:val="0"/>
      <w:bCs w:val="0"/>
    </w:rPr>
  </w:style>
  <w:style w:type="paragraph" w:customStyle="1" w:styleId="WebImage">
    <w:name w:val="Web Image"/>
    <w:basedOn w:val="Normal"/>
    <w:uiPriority w:val="8"/>
    <w:semiHidden/>
    <w:qFormat/>
    <w:rsid w:val="00766334"/>
    <w:pPr>
      <w:pBdr>
        <w:top w:val="single" w:sz="48" w:space="6" w:color="12273F"/>
        <w:bottom w:val="single" w:sz="48" w:space="1" w:color="12273F"/>
      </w:pBdr>
      <w:shd w:val="clear" w:color="auto" w:fill="12273F"/>
      <w:spacing w:before="360" w:after="240"/>
      <w:ind w:left="45" w:right="40" w:firstLine="329"/>
    </w:pPr>
    <w:rPr>
      <w:rFonts w:eastAsia="Calibri" w:cs="Arial"/>
      <w:sz w:val="20"/>
    </w:rPr>
  </w:style>
  <w:style w:type="paragraph" w:customStyle="1" w:styleId="WebChartTableImageNote">
    <w:name w:val="Web Chart/Table/Image Note"/>
    <w:basedOn w:val="Normal"/>
    <w:uiPriority w:val="9"/>
    <w:semiHidden/>
    <w:qFormat/>
    <w:rsid w:val="00766334"/>
    <w:pPr>
      <w:spacing w:after="240"/>
    </w:pPr>
    <w:rPr>
      <w:rFonts w:eastAsia="Calibri" w:cs="Calibri"/>
      <w:sz w:val="20"/>
    </w:rPr>
  </w:style>
  <w:style w:type="paragraph" w:customStyle="1" w:styleId="BoEHeroParagraph">
    <w:name w:val="BoE Hero Paragraph"/>
    <w:uiPriority w:val="11"/>
    <w:semiHidden/>
    <w:qFormat/>
    <w:rsid w:val="00766334"/>
    <w:pPr>
      <w:pBdr>
        <w:top w:val="single" w:sz="24" w:space="1" w:color="D9D9D9" w:themeColor="background1" w:themeShade="D9"/>
        <w:bottom w:val="single" w:sz="24" w:space="1" w:color="D9D9D9" w:themeColor="background1" w:themeShade="D9"/>
      </w:pBdr>
      <w:shd w:val="clear" w:color="auto" w:fill="D9D9D9" w:themeFill="background1" w:themeFillShade="D9"/>
      <w:spacing w:before="360" w:after="240" w:line="300" w:lineRule="auto"/>
      <w:ind w:left="284" w:hanging="284"/>
    </w:pPr>
    <w:rPr>
      <w:rFonts w:ascii="Arial" w:hAnsi="Arial" w:cs="Calibri"/>
      <w:sz w:val="24"/>
    </w:rPr>
  </w:style>
  <w:style w:type="paragraph" w:styleId="ListParagraph">
    <w:name w:val="List Paragraph"/>
    <w:basedOn w:val="Normal"/>
    <w:uiPriority w:val="34"/>
    <w:qFormat/>
    <w:rsid w:val="00766334"/>
    <w:pPr>
      <w:ind w:left="720"/>
      <w:contextualSpacing/>
    </w:pPr>
    <w:rPr>
      <w:rFonts w:eastAsiaTheme="minorEastAsia"/>
    </w:rPr>
  </w:style>
  <w:style w:type="table" w:customStyle="1" w:styleId="PRATableStyle">
    <w:name w:val="PRA Table Style"/>
    <w:basedOn w:val="TableNormal"/>
    <w:uiPriority w:val="99"/>
    <w:rsid w:val="00887148"/>
    <w:pPr>
      <w:spacing w:after="0" w:line="240" w:lineRule="auto"/>
    </w:pPr>
    <w:rPr>
      <w:rFonts w:ascii="Arial" w:eastAsia="Calibri" w:hAnsi="Arial"/>
      <w:sz w:val="24"/>
    </w:rPr>
    <w:tblPr>
      <w:tblBorders>
        <w:insideH w:val="single" w:sz="4" w:space="0" w:color="BFBFBF"/>
      </w:tblBorders>
      <w:tblCellMar>
        <w:left w:w="227" w:type="dxa"/>
      </w:tblCellMar>
    </w:tblPr>
    <w:tcPr>
      <w:shd w:val="clear" w:color="auto" w:fill="F8F8F8"/>
      <w:tcMar>
        <w:top w:w="113" w:type="dxa"/>
        <w:left w:w="113" w:type="dxa"/>
        <w:right w:w="113" w:type="dxa"/>
      </w:tcMar>
    </w:tcPr>
    <w:tblStylePr w:type="firstRow">
      <w:tblPr/>
      <w:trPr>
        <w:tblHeader/>
      </w:trPr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2273F"/>
      </w:tcPr>
    </w:tblStylePr>
    <w:tblStylePr w:type="firstCol">
      <w:pPr>
        <w:wordWrap/>
        <w:ind w:leftChars="0" w:left="0"/>
      </w:pPr>
    </w:tblStylePr>
  </w:style>
  <w:style w:type="character" w:customStyle="1" w:styleId="Heading3Char">
    <w:name w:val="Heading 3 Char"/>
    <w:aliases w:val="BoE Heading 3 Char"/>
    <w:basedOn w:val="DefaultParagraphFont"/>
    <w:link w:val="Heading3"/>
    <w:uiPriority w:val="3"/>
    <w:rsid w:val="00925E66"/>
    <w:rPr>
      <w:rFonts w:ascii="Century Gothic" w:eastAsia="Times New Roman" w:hAnsi="Century Gothic" w:cs="Arial"/>
      <w:iCs/>
      <w:color w:val="12273F"/>
      <w:sz w:val="28"/>
      <w:szCs w:val="27"/>
    </w:rPr>
  </w:style>
  <w:style w:type="character" w:customStyle="1" w:styleId="Heading4Char">
    <w:name w:val="Heading 4 Char"/>
    <w:aliases w:val="BoE Heading 4 Char"/>
    <w:basedOn w:val="DefaultParagraphFont"/>
    <w:link w:val="Heading4"/>
    <w:uiPriority w:val="4"/>
    <w:rsid w:val="00D9569A"/>
    <w:rPr>
      <w:rFonts w:ascii="Century Gothic" w:eastAsia="Times New Roman" w:hAnsi="Century Gothic" w:cs="Times New Roman"/>
      <w:b/>
      <w:color w:val="12273F" w:themeColor="text2"/>
      <w:sz w:val="24"/>
      <w:szCs w:val="20"/>
      <w:lang w:eastAsia="en-GB"/>
    </w:rPr>
  </w:style>
  <w:style w:type="paragraph" w:customStyle="1" w:styleId="QuoteNarrativeHighlight">
    <w:name w:val="Quote/Narrative Highlight"/>
    <w:basedOn w:val="Normal"/>
    <w:uiPriority w:val="5"/>
    <w:qFormat/>
    <w:rsid w:val="00D93826"/>
    <w:pPr>
      <w:pBdr>
        <w:left w:val="single" w:sz="12" w:space="4" w:color="3CD7D9"/>
      </w:pBdr>
      <w:tabs>
        <w:tab w:val="center" w:pos="4513"/>
        <w:tab w:val="right" w:pos="9026"/>
      </w:tabs>
      <w:spacing w:after="0"/>
      <w:ind w:left="113"/>
    </w:pPr>
    <w:rPr>
      <w:rFonts w:eastAsia="Calibri" w:cs="Calibri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00E1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6E47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79E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E479E"/>
    <w:rPr>
      <w:vertAlign w:val="superscript"/>
    </w:rPr>
  </w:style>
  <w:style w:type="table" w:styleId="TableGrid">
    <w:name w:val="Table Grid"/>
    <w:basedOn w:val="TableNormal"/>
    <w:uiPriority w:val="39"/>
    <w:rsid w:val="0088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ondPageEmbargoHeader">
    <w:name w:val="Second Page Embargo Header"/>
    <w:basedOn w:val="Normal"/>
    <w:next w:val="Normal"/>
    <w:link w:val="SecondPageEmbargoHeaderChar"/>
    <w:uiPriority w:val="11"/>
    <w:semiHidden/>
    <w:qFormat/>
    <w:rsid w:val="00046ABC"/>
    <w:pPr>
      <w:pBdr>
        <w:top w:val="single" w:sz="18" w:space="1" w:color="FE015B"/>
        <w:left w:val="single" w:sz="48" w:space="4" w:color="FE015B"/>
        <w:bottom w:val="single" w:sz="18" w:space="1" w:color="FE015B"/>
        <w:right w:val="single" w:sz="48" w:space="4" w:color="FE015B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Cs w:val="24"/>
      <w:u w:val="single"/>
    </w:rPr>
  </w:style>
  <w:style w:type="character" w:customStyle="1" w:styleId="SecondPageEmbargoHeaderChar">
    <w:name w:val="Second Page Embargo Header Char"/>
    <w:basedOn w:val="DefaultParagraphFont"/>
    <w:link w:val="SecondPageEmbargoHeader"/>
    <w:uiPriority w:val="11"/>
    <w:semiHidden/>
    <w:rsid w:val="00D80C6B"/>
    <w:rPr>
      <w:rFonts w:ascii="Arial" w:eastAsia="Times New Roman" w:hAnsi="Arial" w:cs="Times New Roman"/>
      <w:b/>
      <w:color w:val="FFFFFF" w:themeColor="background1"/>
      <w:sz w:val="24"/>
      <w:szCs w:val="24"/>
      <w:u w:val="single"/>
      <w:shd w:val="clear" w:color="auto" w:fill="FE015B"/>
      <w:lang w:eastAsia="en-GB"/>
    </w:rPr>
  </w:style>
  <w:style w:type="paragraph" w:styleId="Title">
    <w:name w:val="Title"/>
    <w:basedOn w:val="Heading1"/>
    <w:next w:val="Normal"/>
    <w:link w:val="TitleChar"/>
    <w:semiHidden/>
    <w:qFormat/>
    <w:rsid w:val="00377CC4"/>
    <w:pPr>
      <w:spacing w:after="0"/>
      <w:outlineLvl w:val="9"/>
    </w:pPr>
    <w:rPr>
      <w:sz w:val="72"/>
      <w:szCs w:val="32"/>
    </w:rPr>
  </w:style>
  <w:style w:type="character" w:customStyle="1" w:styleId="TitleChar">
    <w:name w:val="Title Char"/>
    <w:basedOn w:val="DefaultParagraphFont"/>
    <w:link w:val="Title"/>
    <w:semiHidden/>
    <w:rsid w:val="00377CC4"/>
    <w:rPr>
      <w:rFonts w:ascii="Century Gothic" w:eastAsia="Times New Roman" w:hAnsi="Century Gothic" w:cs="Arial"/>
      <w:noProof/>
      <w:color w:val="12273F"/>
      <w:kern w:val="28"/>
      <w:sz w:val="7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7F7376"/>
    <w:rPr>
      <w:b/>
      <w:color w:val="12273F" w:themeColor="text2"/>
      <w:u w:val="single" w:color="3CD7D9" w:themeColor="accent1"/>
    </w:rPr>
  </w:style>
  <w:style w:type="paragraph" w:customStyle="1" w:styleId="Footnote">
    <w:name w:val="Footnote"/>
    <w:basedOn w:val="Normal"/>
    <w:qFormat/>
    <w:rsid w:val="00944346"/>
    <w:pPr>
      <w:spacing w:after="0" w:line="276" w:lineRule="auto"/>
    </w:pPr>
    <w:rPr>
      <w:color w:val="0D0D0D" w:themeColor="text1" w:themeTint="F2"/>
      <w:sz w:val="20"/>
      <w:szCs w:val="20"/>
    </w:rPr>
  </w:style>
  <w:style w:type="paragraph" w:customStyle="1" w:styleId="Normal-Bold">
    <w:name w:val="Normal - Bold"/>
    <w:basedOn w:val="Normal"/>
    <w:next w:val="Normal"/>
    <w:qFormat/>
    <w:rsid w:val="00F00FCA"/>
    <w:rPr>
      <w:rFonts w:eastAsiaTheme="minorEastAsia" w:cstheme="minorBidi"/>
      <w:b/>
      <w:color w:val="0D0D0D" w:themeColor="text1" w:themeTint="F2"/>
      <w:szCs w:val="20"/>
    </w:rPr>
  </w:style>
  <w:style w:type="paragraph" w:customStyle="1" w:styleId="Address">
    <w:name w:val="Address"/>
    <w:uiPriority w:val="21"/>
    <w:qFormat/>
    <w:rsid w:val="007F7376"/>
    <w:pPr>
      <w:spacing w:after="0" w:line="240" w:lineRule="auto"/>
      <w:ind w:right="3061"/>
    </w:pPr>
    <w:rPr>
      <w:rFonts w:ascii="Century Gothic" w:eastAsia="Times New Roman" w:hAnsi="Century Gothic" w:cs="Times New Roman"/>
      <w:b/>
      <w:color w:val="12273F" w:themeColor="text2"/>
      <w:sz w:val="20"/>
      <w:szCs w:val="20"/>
      <w:lang w:eastAsia="en-GB"/>
    </w:rPr>
  </w:style>
  <w:style w:type="table" w:customStyle="1" w:styleId="TableEntryBoxes">
    <w:name w:val="Table Entry Boxes"/>
    <w:basedOn w:val="TableNormal"/>
    <w:rsid w:val="00E10DB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n-GB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rPr>
      <w:cantSplit/>
    </w:trPr>
    <w:tcPr>
      <w:noWrap/>
      <w:tcMar>
        <w:left w:w="0" w:type="dxa"/>
        <w:right w:w="0" w:type="dxa"/>
      </w:tcMar>
      <w:vAlign w:val="center"/>
    </w:tcPr>
  </w:style>
  <w:style w:type="table" w:styleId="TableGridLight">
    <w:name w:val="Grid Table Light"/>
    <w:basedOn w:val="TableNormal"/>
    <w:uiPriority w:val="40"/>
    <w:rsid w:val="00A018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A">
    <w:name w:val="PRA"/>
    <w:uiPriority w:val="21"/>
    <w:semiHidden/>
    <w:qFormat/>
    <w:rsid w:val="00A018F8"/>
    <w:pPr>
      <w:spacing w:after="0" w:line="300" w:lineRule="auto"/>
      <w:ind w:left="-28"/>
    </w:pPr>
    <w:rPr>
      <w:rFonts w:ascii="Century Gothic" w:eastAsia="Times New Roman" w:hAnsi="Century Gothic" w:cs="Times New Roman"/>
      <w:b/>
      <w:color w:val="9194A1"/>
      <w:sz w:val="4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A018F8"/>
    <w:pPr>
      <w:spacing w:after="0" w:line="240" w:lineRule="auto"/>
    </w:pPr>
    <w:rPr>
      <w:rFonts w:ascii="Arial" w:eastAsia="Times New Roman" w:hAnsi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B2F1E"/>
    <w:pPr>
      <w:spacing w:after="0" w:line="240" w:lineRule="auto"/>
    </w:pPr>
    <w:rPr>
      <w:rFonts w:ascii="Arial" w:eastAsia="Times New Roman" w:hAnsi="Arial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6B2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2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2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1E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0056\Downloads\PRA%20Form%20(1).dotx" TargetMode="External"/></Relationships>
</file>

<file path=word/theme/theme1.xml><?xml version="1.0" encoding="utf-8"?>
<a:theme xmlns:a="http://schemas.openxmlformats.org/drawingml/2006/main" name="Office Theme">
  <a:themeElements>
    <a:clrScheme name="Custom 63">
      <a:dk1>
        <a:srgbClr val="000000"/>
      </a:dk1>
      <a:lt1>
        <a:srgbClr val="FFFFFF"/>
      </a:lt1>
      <a:dk2>
        <a:srgbClr val="12273F"/>
      </a:dk2>
      <a:lt2>
        <a:srgbClr val="E7E6E6"/>
      </a:lt2>
      <a:accent1>
        <a:srgbClr val="3CD7D9"/>
      </a:accent1>
      <a:accent2>
        <a:srgbClr val="FF7300"/>
      </a:accent2>
      <a:accent3>
        <a:srgbClr val="9E71FE"/>
      </a:accent3>
      <a:accent4>
        <a:srgbClr val="D4AF37"/>
      </a:accent4>
      <a:accent5>
        <a:srgbClr val="A5D700"/>
      </a:accent5>
      <a:accent6>
        <a:srgbClr val="FF50C8"/>
      </a:accent6>
      <a:hlink>
        <a:srgbClr val="E9496A"/>
      </a:hlink>
      <a:folHlink>
        <a:srgbClr val="FAD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1D60-DC54-4606-83AB-7E2AD565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 Form (1).dotx</Template>
  <TotalTime>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banks outsourcing and third-party information request</vt:lpstr>
    </vt:vector>
  </TitlesOfParts>
  <Company>Bank of England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banks outsourcing and third-party information request</dc:title>
  <dc:subject/>
  <dc:creator>Bank of England</dc:creator>
  <cp:keywords/>
  <dc:description/>
  <cp:lastModifiedBy>Sadler, Paulet</cp:lastModifiedBy>
  <cp:revision>4</cp:revision>
  <cp:lastPrinted>2022-04-05T15:08:00Z</cp:lastPrinted>
  <dcterms:created xsi:type="dcterms:W3CDTF">2024-07-12T09:40:00Z</dcterms:created>
  <dcterms:modified xsi:type="dcterms:W3CDTF">2024-07-16T09:44:00Z</dcterms:modified>
  <cp:contentStatus>[Day Month Year]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1744702380</vt:i4>
  </property>
  <property fmtid="{D5CDD505-2E9C-101B-9397-08002B2CF9AE}" pid="3" name="_NewReviewCycle">
    <vt:lpwstr/>
  </property>
  <property fmtid="{D5CDD505-2E9C-101B-9397-08002B2CF9AE}" pid="4" name="_EmailSubject">
    <vt:lpwstr>Changes to NSBU Website Process</vt:lpwstr>
  </property>
  <property fmtid="{D5CDD505-2E9C-101B-9397-08002B2CF9AE}" pid="5" name="_AuthorEmail">
    <vt:lpwstr>Andrew.Clulow@bankofengland.co.uk</vt:lpwstr>
  </property>
  <property fmtid="{D5CDD505-2E9C-101B-9397-08002B2CF9AE}" pid="6" name="_AuthorEmailDisplayName">
    <vt:lpwstr>Clulow, Andrew</vt:lpwstr>
  </property>
  <property fmtid="{D5CDD505-2E9C-101B-9397-08002B2CF9AE}" pid="7" name="_ReviewingToolsShownOnce">
    <vt:lpwstr/>
  </property>
</Properties>
</file>